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AD3B" w14:textId="77777777" w:rsidR="00170906" w:rsidRDefault="00A03B9C" w:rsidP="00A03B9C">
      <w:pPr>
        <w:widowControl/>
        <w:spacing w:before="240" w:after="240"/>
        <w:jc w:val="center"/>
        <w:rPr>
          <w:rFonts w:ascii="Cambria" w:hAnsi="Cambria" w:cs="Arial"/>
          <w:b/>
          <w:bCs/>
          <w:sz w:val="28"/>
          <w:szCs w:val="28"/>
          <w:u w:val="single"/>
        </w:rPr>
      </w:pPr>
      <w:r w:rsidRPr="00170906">
        <w:rPr>
          <w:rFonts w:ascii="Cambria" w:hAnsi="Cambria" w:cs="Arial"/>
          <w:b/>
          <w:bCs/>
          <w:noProof/>
          <w:sz w:val="36"/>
          <w:szCs w:val="36"/>
        </w:rPr>
        <mc:AlternateContent>
          <mc:Choice Requires="wpg">
            <w:drawing>
              <wp:inline distT="0" distB="0" distL="0" distR="0" wp14:anchorId="19B48929" wp14:editId="3DFEA011">
                <wp:extent cx="6843395" cy="82550"/>
                <wp:effectExtent l="0" t="0" r="52705" b="1270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2"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BD9EAA"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p>
    <w:p w14:paraId="256C7705" w14:textId="77777777" w:rsidR="00521E2A" w:rsidRPr="00CF0AEE" w:rsidRDefault="00521E2A" w:rsidP="00A03B9C">
      <w:pPr>
        <w:widowControl/>
        <w:spacing w:before="240" w:after="240"/>
        <w:ind w:left="720" w:right="720"/>
        <w:jc w:val="center"/>
        <w:rPr>
          <w:rFonts w:ascii="Cambria" w:eastAsia="Cambria" w:hAnsi="Cambria" w:cs="Cambria"/>
          <w:b/>
          <w:color w:val="0070C0"/>
          <w:sz w:val="48"/>
          <w:szCs w:val="22"/>
          <w:lang w:bidi="en-US"/>
        </w:rPr>
      </w:pPr>
      <w:r w:rsidRPr="00CF0AEE">
        <w:rPr>
          <w:rFonts w:ascii="Cambria" w:eastAsia="Cambria" w:hAnsi="Cambria" w:cs="Cambria"/>
          <w:b/>
          <w:color w:val="0070C0"/>
          <w:sz w:val="48"/>
          <w:szCs w:val="22"/>
          <w:lang w:bidi="en-US"/>
        </w:rPr>
        <w:t xml:space="preserve">Appendix </w:t>
      </w:r>
      <w:r w:rsidR="000B53E8" w:rsidRPr="00CF0AEE">
        <w:rPr>
          <w:rFonts w:ascii="Cambria" w:eastAsia="Cambria" w:hAnsi="Cambria" w:cs="Cambria"/>
          <w:b/>
          <w:color w:val="0070C0"/>
          <w:sz w:val="48"/>
          <w:szCs w:val="22"/>
          <w:lang w:bidi="en-US"/>
        </w:rPr>
        <w:t>A</w:t>
      </w:r>
    </w:p>
    <w:p w14:paraId="4D1EB256" w14:textId="67DE4348" w:rsidR="002C450E" w:rsidRPr="00CF0AEE" w:rsidRDefault="00DE5F8B" w:rsidP="005832F7">
      <w:pPr>
        <w:widowControl/>
        <w:spacing w:before="240" w:after="240"/>
        <w:ind w:left="720" w:right="720"/>
        <w:jc w:val="center"/>
        <w:rPr>
          <w:rFonts w:ascii="Cambria" w:hAnsi="Cambria" w:cs="Arial"/>
          <w:b/>
          <w:bCs/>
          <w:i/>
          <w:u w:val="single"/>
        </w:rPr>
      </w:pPr>
      <w:r w:rsidRPr="00CF0AEE">
        <w:rPr>
          <w:rFonts w:ascii="Cambria" w:hAnsi="Cambria" w:cs="Arial"/>
          <w:b/>
          <w:bCs/>
          <w:i/>
          <w:u w:val="single"/>
        </w:rPr>
        <w:t>Work Process Schedule</w:t>
      </w:r>
      <w:r w:rsidR="005832F7" w:rsidRPr="00CF0AEE">
        <w:rPr>
          <w:rFonts w:ascii="Cambria" w:hAnsi="Cambria" w:cs="Arial"/>
          <w:b/>
          <w:bCs/>
          <w:i/>
          <w:u w:val="single"/>
        </w:rPr>
        <w:t xml:space="preserve"> &amp; Related Instruction</w:t>
      </w:r>
    </w:p>
    <w:p w14:paraId="117D9787" w14:textId="675BAF6C" w:rsidR="00DE5F8B" w:rsidRPr="00CF0AEE" w:rsidRDefault="00DE5F8B" w:rsidP="005832F7">
      <w:pPr>
        <w:widowControl/>
        <w:spacing w:before="240" w:after="240"/>
        <w:ind w:left="720" w:right="720"/>
        <w:jc w:val="center"/>
        <w:rPr>
          <w:rFonts w:ascii="Cambria" w:hAnsi="Cambria"/>
          <w:b/>
          <w:bCs/>
          <w:shd w:val="clear" w:color="auto" w:fill="FFFFFF"/>
        </w:rPr>
      </w:pPr>
      <w:r w:rsidRPr="00CF0AEE">
        <w:rPr>
          <w:rFonts w:ascii="Cambria" w:hAnsi="Cambria"/>
          <w:b/>
          <w:bCs/>
          <w:shd w:val="clear" w:color="auto" w:fill="FFFFFF"/>
        </w:rPr>
        <w:t>Tech Project Coordinator</w:t>
      </w:r>
    </w:p>
    <w:p w14:paraId="2E1C0992" w14:textId="4FC4C51B" w:rsidR="00DE5F8B" w:rsidRPr="00CF0AEE" w:rsidRDefault="00DE5F8B" w:rsidP="005832F7">
      <w:pPr>
        <w:widowControl/>
        <w:spacing w:before="240" w:after="240"/>
        <w:ind w:left="720" w:right="720"/>
        <w:jc w:val="center"/>
        <w:rPr>
          <w:rFonts w:ascii="Cambria" w:hAnsi="Cambria"/>
          <w:b/>
          <w:bCs/>
          <w:shd w:val="clear" w:color="auto" w:fill="FFFFFF"/>
        </w:rPr>
      </w:pPr>
      <w:r w:rsidRPr="00CF0AEE">
        <w:rPr>
          <w:rFonts w:ascii="Cambria" w:hAnsi="Cambria"/>
          <w:b/>
          <w:bCs/>
          <w:shd w:val="clear" w:color="auto" w:fill="FFFFFF"/>
        </w:rPr>
        <w:t xml:space="preserve">(Existing Title: </w:t>
      </w:r>
      <w:r w:rsidR="00D542C0">
        <w:rPr>
          <w:rFonts w:ascii="Cambria" w:hAnsi="Cambria"/>
          <w:b/>
          <w:bCs/>
          <w:shd w:val="clear" w:color="auto" w:fill="FFFFFF"/>
        </w:rPr>
        <w:t>IT</w:t>
      </w:r>
      <w:r w:rsidRPr="00CF0AEE">
        <w:rPr>
          <w:rFonts w:ascii="Cambria" w:hAnsi="Cambria"/>
          <w:b/>
          <w:bCs/>
          <w:shd w:val="clear" w:color="auto" w:fill="FFFFFF"/>
        </w:rPr>
        <w:t xml:space="preserve"> Project Manager)</w:t>
      </w:r>
    </w:p>
    <w:p w14:paraId="46162C08" w14:textId="78643CA4" w:rsidR="003A3EA1" w:rsidRPr="00CF0AEE" w:rsidRDefault="001C266E" w:rsidP="005832F7">
      <w:pPr>
        <w:widowControl/>
        <w:spacing w:before="240" w:after="240"/>
        <w:ind w:left="720" w:right="720"/>
        <w:jc w:val="center"/>
        <w:rPr>
          <w:rFonts w:ascii="Cambria" w:hAnsi="Cambria" w:cs="Arial"/>
          <w:b/>
          <w:bCs/>
          <w:iCs/>
        </w:rPr>
      </w:pPr>
      <w:r w:rsidRPr="00CF0AEE">
        <w:rPr>
          <w:rFonts w:ascii="Cambria" w:hAnsi="Cambria" w:cs="Arial"/>
          <w:b/>
          <w:bCs/>
          <w:iCs/>
        </w:rPr>
        <w:t>O*NET-SOC Code: 15.1</w:t>
      </w:r>
      <w:r w:rsidR="0098789F" w:rsidRPr="00CF0AEE">
        <w:rPr>
          <w:rFonts w:ascii="Cambria" w:hAnsi="Cambria" w:cs="Arial"/>
          <w:b/>
          <w:bCs/>
          <w:iCs/>
        </w:rPr>
        <w:t>299</w:t>
      </w:r>
      <w:r w:rsidRPr="00CF0AEE">
        <w:rPr>
          <w:rFonts w:ascii="Cambria" w:hAnsi="Cambria" w:cs="Arial"/>
          <w:b/>
          <w:bCs/>
          <w:iCs/>
        </w:rPr>
        <w:t>.00</w:t>
      </w:r>
      <w:r w:rsidR="0098789F" w:rsidRPr="00CF0AEE">
        <w:rPr>
          <w:rFonts w:ascii="Cambria" w:hAnsi="Cambria" w:cs="Arial"/>
          <w:b/>
          <w:bCs/>
          <w:iCs/>
        </w:rPr>
        <w:t xml:space="preserve"> RAPIDS Code: 1048CB</w:t>
      </w:r>
    </w:p>
    <w:p w14:paraId="4B4E34DB" w14:textId="77777777" w:rsidR="00170906" w:rsidRPr="00170906" w:rsidRDefault="00603591" w:rsidP="00A03B9C">
      <w:pPr>
        <w:widowControl/>
        <w:spacing w:before="240" w:after="240"/>
        <w:jc w:val="center"/>
        <w:rPr>
          <w:rFonts w:ascii="Cambria" w:hAnsi="Cambria" w:cs="Arial"/>
          <w:b/>
          <w:bCs/>
          <w:sz w:val="36"/>
          <w:szCs w:val="36"/>
        </w:rPr>
      </w:pPr>
      <w:r w:rsidRPr="00170906">
        <w:rPr>
          <w:rFonts w:ascii="Cambria" w:hAnsi="Cambria" w:cs="Arial"/>
          <w:b/>
          <w:bCs/>
          <w:noProof/>
          <w:sz w:val="36"/>
          <w:szCs w:val="36"/>
        </w:rPr>
        <mc:AlternateContent>
          <mc:Choice Requires="wpg">
            <w:drawing>
              <wp:inline distT="0" distB="0" distL="0" distR="0" wp14:anchorId="6C4F9287" wp14:editId="43B52387">
                <wp:extent cx="6843395" cy="82550"/>
                <wp:effectExtent l="0" t="0" r="52705" b="1270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82550"/>
                          <a:chOff x="0" y="0"/>
                          <a:chExt cx="10777" cy="130"/>
                        </a:xfrm>
                      </wpg:grpSpPr>
                      <wps:wsp>
                        <wps:cNvPr id="5" name="Line 7"/>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ACF05" id="Group 6" o:spid="_x0000_s1026" style="width:538.85pt;height:6.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">
                <v:line id="Line 7"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" strokecolor="#0070c0" strokeweight="3.9pt"/>
                <v:line id="Line 8"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w10:anchorlock/>
              </v:group>
            </w:pict>
          </mc:Fallback>
        </mc:AlternateContent>
      </w:r>
    </w:p>
    <w:p w14:paraId="5A7F605C" w14:textId="77777777" w:rsidR="00B02B3C" w:rsidRDefault="00B02B3C" w:rsidP="00314803">
      <w:pPr>
        <w:widowControl/>
        <w:tabs>
          <w:tab w:val="left" w:pos="1332"/>
          <w:tab w:val="center" w:pos="4680"/>
        </w:tabs>
        <w:jc w:val="center"/>
        <w:rPr>
          <w:rFonts w:ascii="Cambria" w:eastAsia="Cambria" w:hAnsi="Cambria" w:cstheme="minorHAnsi"/>
          <w:b/>
          <w:color w:val="0070C0"/>
          <w:sz w:val="32"/>
          <w:szCs w:val="32"/>
          <w:lang w:bidi="en-US"/>
        </w:rPr>
        <w:sectPr w:rsidR="00B02B3C" w:rsidSect="00A03B9C">
          <w:headerReference w:type="default" r:id="rId11"/>
          <w:footerReference w:type="default" r:id="rId12"/>
          <w:headerReference w:type="first" r:id="rId13"/>
          <w:footerReference w:type="first" r:id="rId14"/>
          <w:pgSz w:w="12240" w:h="15840" w:code="1"/>
          <w:pgMar w:top="720" w:right="720" w:bottom="720" w:left="720" w:header="720" w:footer="720" w:gutter="0"/>
          <w:pgNumType w:start="1"/>
          <w:cols w:space="720"/>
          <w:vAlign w:val="center"/>
          <w:titlePg/>
          <w:docGrid w:linePitch="360"/>
        </w:sectPr>
      </w:pPr>
    </w:p>
    <w:p w14:paraId="63A089ED" w14:textId="77777777" w:rsidR="001A0E10" w:rsidRPr="00554B77" w:rsidRDefault="00B02B3C" w:rsidP="00AE395E">
      <w:pPr>
        <w:widowControl/>
        <w:tabs>
          <w:tab w:val="left" w:pos="1332"/>
          <w:tab w:val="center" w:pos="4680"/>
        </w:tabs>
        <w:jc w:val="center"/>
        <w:rPr>
          <w:rFonts w:ascii="Cambria" w:hAnsi="Cambria" w:cstheme="minorHAnsi"/>
          <w:b/>
          <w:bCs/>
          <w:sz w:val="28"/>
          <w:szCs w:val="32"/>
          <w:u w:val="single"/>
        </w:rPr>
      </w:pPr>
      <w:r w:rsidRPr="00554B77">
        <w:rPr>
          <w:rFonts w:ascii="Cambria" w:eastAsia="Cambria" w:hAnsi="Cambria" w:cstheme="minorHAnsi"/>
          <w:b/>
          <w:color w:val="0070C0"/>
          <w:sz w:val="28"/>
          <w:szCs w:val="32"/>
          <w:lang w:bidi="en-US"/>
        </w:rPr>
        <w:lastRenderedPageBreak/>
        <w:t>Appendix A</w:t>
      </w:r>
    </w:p>
    <w:p w14:paraId="20D84781" w14:textId="77777777" w:rsidR="001A0E10" w:rsidRPr="00554B77" w:rsidRDefault="001A0E10" w:rsidP="00AE395E">
      <w:pPr>
        <w:widowControl/>
        <w:tabs>
          <w:tab w:val="left" w:pos="720"/>
        </w:tabs>
        <w:jc w:val="center"/>
        <w:rPr>
          <w:rFonts w:ascii="Cambria" w:hAnsi="Cambria" w:cstheme="minorHAnsi"/>
          <w:b/>
          <w:bCs/>
          <w:sz w:val="22"/>
        </w:rPr>
      </w:pPr>
      <w:r w:rsidRPr="00554B77">
        <w:rPr>
          <w:rFonts w:ascii="Cambria" w:hAnsi="Cambria" w:cstheme="minorHAnsi"/>
          <w:b/>
          <w:bCs/>
          <w:sz w:val="22"/>
        </w:rPr>
        <w:t>WORK PROCESS SCHEDULE</w:t>
      </w:r>
    </w:p>
    <w:sdt>
      <w:sdtPr>
        <w:rPr>
          <w:rFonts w:ascii="Cambria" w:hAnsi="Cambria" w:cstheme="minorHAnsi"/>
          <w:b/>
          <w:bCs/>
          <w:sz w:val="22"/>
          <w:lang w:val="fr-FR"/>
        </w:rPr>
        <w:alias w:val="Occupation Title"/>
        <w:tag w:val="Occupation Title"/>
        <w:id w:val="141548972"/>
        <w:placeholder>
          <w:docPart w:val="DefaultPlaceholder_-1854013440"/>
        </w:placeholder>
      </w:sdtPr>
      <w:sdtContent>
        <w:p w14:paraId="243BE3C0" w14:textId="16D9B05E" w:rsidR="001A0E10" w:rsidRPr="00554B77" w:rsidRDefault="00733CDE" w:rsidP="00AE395E">
          <w:pPr>
            <w:widowControl/>
            <w:tabs>
              <w:tab w:val="left" w:pos="720"/>
            </w:tabs>
            <w:jc w:val="center"/>
            <w:rPr>
              <w:rFonts w:ascii="Cambria" w:hAnsi="Cambria" w:cstheme="minorHAnsi"/>
              <w:b/>
              <w:bCs/>
              <w:sz w:val="22"/>
              <w:lang w:val="fr-FR"/>
            </w:rPr>
          </w:pPr>
          <w:r>
            <w:rPr>
              <w:rFonts w:ascii="Cambria" w:hAnsi="Cambria" w:cstheme="minorHAnsi"/>
              <w:b/>
              <w:bCs/>
              <w:sz w:val="22"/>
              <w:lang w:val="fr-FR"/>
            </w:rPr>
            <w:t>Tech Project Coordinator</w:t>
          </w:r>
        </w:p>
      </w:sdtContent>
    </w:sdt>
    <w:p w14:paraId="36F4830D" w14:textId="335E94E9" w:rsidR="00D542C0" w:rsidRDefault="00D542C0" w:rsidP="00AE395E">
      <w:pPr>
        <w:widowControl/>
        <w:jc w:val="center"/>
        <w:rPr>
          <w:rFonts w:ascii="Cambria" w:hAnsi="Cambria" w:cstheme="minorHAnsi"/>
          <w:b/>
          <w:bCs/>
          <w:sz w:val="22"/>
          <w:lang w:val="fr-FR"/>
        </w:rPr>
      </w:pPr>
      <w:r>
        <w:rPr>
          <w:rFonts w:ascii="Cambria" w:hAnsi="Cambria" w:cstheme="minorHAnsi"/>
          <w:b/>
          <w:bCs/>
          <w:sz w:val="22"/>
          <w:lang w:val="fr-FR"/>
        </w:rPr>
        <w:t>(Existing Title: IT Project Manager)</w:t>
      </w:r>
    </w:p>
    <w:p w14:paraId="289D05F5" w14:textId="063502C0" w:rsidR="001A0E10" w:rsidRPr="00554B77" w:rsidRDefault="001A0E10" w:rsidP="00AE395E">
      <w:pPr>
        <w:widowControl/>
        <w:jc w:val="center"/>
        <w:rPr>
          <w:rFonts w:ascii="Cambria" w:hAnsi="Cambria" w:cstheme="minorHAnsi"/>
          <w:b/>
          <w:bCs/>
          <w:sz w:val="22"/>
          <w:lang w:val="fr-FR"/>
        </w:rPr>
      </w:pPr>
      <w:r w:rsidRPr="00554B77">
        <w:rPr>
          <w:rFonts w:ascii="Cambria" w:hAnsi="Cambria" w:cstheme="minorHAnsi"/>
          <w:b/>
          <w:bCs/>
          <w:sz w:val="22"/>
          <w:lang w:val="fr-FR"/>
        </w:rPr>
        <w:t xml:space="preserve">O*NET-SOC CODE:  </w:t>
      </w:r>
      <w:sdt>
        <w:sdtPr>
          <w:rPr>
            <w:rFonts w:ascii="Cambria" w:hAnsi="Cambria" w:cstheme="minorHAnsi"/>
            <w:b/>
            <w:bCs/>
            <w:color w:val="404040" w:themeColor="text1" w:themeTint="BF"/>
            <w:sz w:val="22"/>
            <w:lang w:val="fr-FR"/>
          </w:rPr>
          <w:alias w:val="ONET1"/>
          <w:tag w:val="Click to enter O*NET Code"/>
          <w:id w:val="1983196474"/>
          <w:placeholder>
            <w:docPart w:val="8B7303DBBC08405992E36F5EF50063E8"/>
          </w:placeholder>
          <w:text/>
        </w:sdtPr>
        <w:sdtEndPr>
          <w:rPr>
            <w:color w:val="auto"/>
          </w:rPr>
        </w:sdtEndPr>
        <w:sdtContent>
          <w:r w:rsidR="00E9739B">
            <w:rPr>
              <w:rFonts w:ascii="Cambria" w:hAnsi="Cambria" w:cstheme="minorHAnsi"/>
              <w:b/>
              <w:bCs/>
              <w:color w:val="404040" w:themeColor="text1" w:themeTint="BF"/>
              <w:sz w:val="22"/>
              <w:lang w:val="fr-FR"/>
            </w:rPr>
            <w:t>15-12</w:t>
          </w:r>
          <w:r w:rsidR="00733CDE">
            <w:rPr>
              <w:rFonts w:ascii="Cambria" w:hAnsi="Cambria" w:cstheme="minorHAnsi"/>
              <w:b/>
              <w:bCs/>
              <w:color w:val="404040" w:themeColor="text1" w:themeTint="BF"/>
              <w:sz w:val="22"/>
              <w:lang w:val="fr-FR"/>
            </w:rPr>
            <w:t>99</w:t>
          </w:r>
          <w:r w:rsidR="00E9739B">
            <w:rPr>
              <w:rFonts w:ascii="Cambria" w:hAnsi="Cambria" w:cstheme="minorHAnsi"/>
              <w:b/>
              <w:bCs/>
              <w:color w:val="404040" w:themeColor="text1" w:themeTint="BF"/>
              <w:sz w:val="22"/>
              <w:lang w:val="fr-FR"/>
            </w:rPr>
            <w:t>.0</w:t>
          </w:r>
          <w:r w:rsidR="00836CBD">
            <w:rPr>
              <w:rFonts w:ascii="Cambria" w:hAnsi="Cambria" w:cstheme="minorHAnsi"/>
              <w:b/>
              <w:bCs/>
              <w:color w:val="404040" w:themeColor="text1" w:themeTint="BF"/>
              <w:sz w:val="22"/>
              <w:lang w:val="fr-FR"/>
            </w:rPr>
            <w:t>9</w:t>
          </w:r>
        </w:sdtContent>
      </w:sdt>
      <w:r w:rsidR="002907E4" w:rsidRPr="00554B77">
        <w:rPr>
          <w:rFonts w:ascii="Cambria" w:hAnsi="Cambria" w:cstheme="minorHAnsi"/>
          <w:b/>
          <w:bCs/>
          <w:sz w:val="22"/>
          <w:lang w:val="fr-FR"/>
        </w:rPr>
        <w:t xml:space="preserve">  </w:t>
      </w:r>
      <w:r w:rsidRPr="00554B77">
        <w:rPr>
          <w:rFonts w:ascii="Cambria" w:hAnsi="Cambria" w:cstheme="minorHAnsi"/>
          <w:b/>
          <w:bCs/>
          <w:sz w:val="22"/>
          <w:lang w:val="fr-FR"/>
        </w:rPr>
        <w:t xml:space="preserve">RAPIDS CODE:  </w:t>
      </w:r>
      <w:sdt>
        <w:sdtPr>
          <w:rPr>
            <w:rFonts w:ascii="Cambria" w:hAnsi="Cambria" w:cstheme="minorHAnsi"/>
            <w:b/>
            <w:bCs/>
            <w:color w:val="404040" w:themeColor="text1" w:themeTint="BF"/>
            <w:sz w:val="22"/>
            <w:lang w:val="fr-FR"/>
          </w:rPr>
          <w:alias w:val="RAPIDS1"/>
          <w:tag w:val="Click to enter RAPIDS Code"/>
          <w:id w:val="295414238"/>
          <w:placeholder>
            <w:docPart w:val="2C912391BDBC4198B37C2477ECE8CB94"/>
          </w:placeholder>
          <w:text/>
        </w:sdtPr>
        <w:sdtEndPr>
          <w:rPr>
            <w:color w:val="auto"/>
          </w:rPr>
        </w:sdtEndPr>
        <w:sdtContent>
          <w:r w:rsidR="00836CBD">
            <w:rPr>
              <w:rFonts w:ascii="Cambria" w:hAnsi="Cambria" w:cstheme="minorHAnsi"/>
              <w:b/>
              <w:bCs/>
              <w:color w:val="404040" w:themeColor="text1" w:themeTint="BF"/>
              <w:sz w:val="22"/>
              <w:lang w:val="fr-FR"/>
            </w:rPr>
            <w:t>1048</w:t>
          </w:r>
          <w:r w:rsidR="00E9739B">
            <w:rPr>
              <w:rFonts w:ascii="Cambria" w:hAnsi="Cambria" w:cstheme="minorHAnsi"/>
              <w:b/>
              <w:bCs/>
              <w:color w:val="404040" w:themeColor="text1" w:themeTint="BF"/>
              <w:sz w:val="22"/>
              <w:lang w:val="fr-FR"/>
            </w:rPr>
            <w:t>CB</w:t>
          </w:r>
        </w:sdtContent>
      </w:sdt>
    </w:p>
    <w:p w14:paraId="2AFA4D3D" w14:textId="77777777" w:rsidR="001C7EC1" w:rsidRPr="00554B77" w:rsidRDefault="001A0E10" w:rsidP="00B02B3C">
      <w:pPr>
        <w:widowControl/>
        <w:spacing w:before="120" w:after="120"/>
        <w:ind w:left="720" w:right="720"/>
        <w:rPr>
          <w:rFonts w:ascii="Cambria" w:hAnsi="Cambria"/>
          <w:sz w:val="22"/>
          <w:szCs w:val="22"/>
        </w:rPr>
      </w:pPr>
      <w:r w:rsidRPr="00554B77">
        <w:rPr>
          <w:rFonts w:ascii="Cambria" w:hAnsi="Cambria" w:cstheme="minorHAnsi"/>
          <w:sz w:val="22"/>
          <w:szCs w:val="22"/>
        </w:rPr>
        <w:t xml:space="preserve">This schedule is attached to and a part of these Standards for the above identified </w:t>
      </w:r>
      <w:r w:rsidR="001C7EC1" w:rsidRPr="00554B77">
        <w:rPr>
          <w:rFonts w:ascii="Cambria" w:hAnsi="Cambria"/>
          <w:sz w:val="22"/>
          <w:szCs w:val="22"/>
        </w:rPr>
        <w:t>occupation.</w:t>
      </w:r>
    </w:p>
    <w:p w14:paraId="5F71F0B4" w14:textId="77777777" w:rsidR="004D56C2" w:rsidRPr="00554B77" w:rsidRDefault="00F91B72" w:rsidP="00AE395E">
      <w:pPr>
        <w:pStyle w:val="Heading1"/>
        <w:pBdr>
          <w:top w:val="single" w:sz="24" w:space="0" w:color="DDD9C3"/>
        </w:pBdr>
        <w:spacing w:before="120"/>
        <w:ind w:left="360" w:hanging="360"/>
        <w:rPr>
          <w:sz w:val="22"/>
        </w:rPr>
      </w:pPr>
      <w:r w:rsidRPr="00554B77">
        <w:rPr>
          <w:sz w:val="22"/>
        </w:rPr>
        <w:t>APPRENTICESHIP APPROACH</w:t>
      </w:r>
    </w:p>
    <w:p w14:paraId="312C1789" w14:textId="77777777" w:rsidR="001C7EC1" w:rsidRPr="00554B77" w:rsidRDefault="00000000" w:rsidP="00B02B3C">
      <w:pPr>
        <w:widowControl/>
        <w:tabs>
          <w:tab w:val="left" w:pos="720"/>
          <w:tab w:val="left" w:pos="1260"/>
          <w:tab w:val="left" w:pos="3600"/>
          <w:tab w:val="left" w:pos="4320"/>
          <w:tab w:val="left" w:pos="7470"/>
          <w:tab w:val="left" w:pos="8100"/>
        </w:tabs>
        <w:spacing w:before="120" w:after="120"/>
        <w:ind w:left="720" w:right="720"/>
        <w:jc w:val="center"/>
        <w:rPr>
          <w:rFonts w:ascii="Cambria" w:hAnsi="Cambria" w:cs="Arial"/>
          <w:sz w:val="22"/>
          <w:szCs w:val="22"/>
        </w:rPr>
      </w:pPr>
      <w:sdt>
        <w:sdtPr>
          <w:rPr>
            <w:rFonts w:ascii="Cambria" w:hAnsi="Cambria" w:cs="Arial"/>
            <w:sz w:val="22"/>
            <w:szCs w:val="22"/>
          </w:rPr>
          <w:alias w:val="Approach-Time"/>
          <w:tag w:val="Approach-Time"/>
          <w:id w:val="1141007469"/>
          <w:lock w:val="sdtLocked"/>
          <w14:checkbox>
            <w14:checked w14:val="0"/>
            <w14:checkedState w14:val="2612" w14:font="MS Gothic"/>
            <w14:uncheckedState w14:val="2610" w14:font="MS Gothic"/>
          </w14:checkbox>
        </w:sdtPr>
        <w:sdtContent>
          <w:r w:rsidR="00004B0D" w:rsidRPr="00554B77">
            <w:rPr>
              <w:rFonts w:ascii="Segoe UI Symbol" w:eastAsia="MS Gothic" w:hAnsi="Segoe UI Symbol" w:cs="Segoe UI Symbol"/>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Time-based</w:t>
      </w:r>
      <w:r w:rsidR="001C7EC1" w:rsidRPr="00554B77">
        <w:rPr>
          <w:rFonts w:ascii="Cambria" w:hAnsi="Cambria" w:cs="Arial"/>
          <w:sz w:val="22"/>
          <w:szCs w:val="22"/>
        </w:rPr>
        <w:tab/>
      </w:r>
      <w:sdt>
        <w:sdtPr>
          <w:rPr>
            <w:rFonts w:ascii="Cambria" w:hAnsi="Cambria" w:cs="Arial"/>
            <w:sz w:val="22"/>
            <w:szCs w:val="22"/>
          </w:rPr>
          <w:id w:val="-1819494159"/>
          <w14:checkbox>
            <w14:checked w14:val="1"/>
            <w14:checkedState w14:val="2612" w14:font="MS Gothic"/>
            <w14:uncheckedState w14:val="2610" w14:font="MS Gothic"/>
          </w14:checkbox>
        </w:sdtPr>
        <w:sdtContent>
          <w:r w:rsidR="00E9739B">
            <w:rPr>
              <w:rFonts w:ascii="MS Gothic" w:eastAsia="MS Gothic" w:hAnsi="MS Gothic" w:cs="Arial" w:hint="eastAsia"/>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Competency-based</w:t>
      </w:r>
      <w:r w:rsidR="001C7EC1" w:rsidRPr="00554B77">
        <w:rPr>
          <w:rFonts w:ascii="Cambria" w:hAnsi="Cambria" w:cs="Arial"/>
          <w:sz w:val="22"/>
          <w:szCs w:val="22"/>
        </w:rPr>
        <w:tab/>
      </w:r>
      <w:sdt>
        <w:sdtPr>
          <w:rPr>
            <w:rFonts w:ascii="Cambria" w:hAnsi="Cambria" w:cs="Arial"/>
            <w:sz w:val="22"/>
            <w:szCs w:val="22"/>
          </w:rPr>
          <w:alias w:val="Approach-Hybrid"/>
          <w:tag w:val="Approach-Hybrid"/>
          <w:id w:val="450828698"/>
          <w:lock w:val="sdtLocked"/>
          <w14:checkbox>
            <w14:checked w14:val="0"/>
            <w14:checkedState w14:val="2612" w14:font="MS Gothic"/>
            <w14:uncheckedState w14:val="2610" w14:font="MS Gothic"/>
          </w14:checkbox>
        </w:sdtPr>
        <w:sdtContent>
          <w:r w:rsidR="005C751F" w:rsidRPr="00554B77">
            <w:rPr>
              <w:rFonts w:ascii="Segoe UI Symbol" w:eastAsia="MS Gothic" w:hAnsi="Segoe UI Symbol" w:cs="Segoe UI Symbol"/>
              <w:color w:val="595959" w:themeColor="text1" w:themeTint="A6"/>
              <w:sz w:val="22"/>
              <w:szCs w:val="22"/>
            </w:rPr>
            <w:t>☐</w:t>
          </w:r>
        </w:sdtContent>
      </w:sdt>
      <w:r w:rsidR="00CB607A" w:rsidRPr="00554B77">
        <w:rPr>
          <w:rFonts w:ascii="Cambria" w:hAnsi="Cambria" w:cs="Arial"/>
          <w:sz w:val="22"/>
          <w:szCs w:val="22"/>
        </w:rPr>
        <w:t xml:space="preserve">     </w:t>
      </w:r>
      <w:r w:rsidR="001C7EC1" w:rsidRPr="00554B77">
        <w:rPr>
          <w:rFonts w:ascii="Cambria" w:hAnsi="Cambria" w:cs="Arial"/>
          <w:sz w:val="22"/>
          <w:szCs w:val="22"/>
        </w:rPr>
        <w:t>Hybrid</w:t>
      </w:r>
    </w:p>
    <w:p w14:paraId="038FBD10" w14:textId="77777777" w:rsidR="001C7EC1" w:rsidRPr="00554B77" w:rsidRDefault="001C7EC1" w:rsidP="00B02B3C">
      <w:pPr>
        <w:pStyle w:val="Heading1"/>
        <w:spacing w:before="120"/>
        <w:ind w:left="360" w:hanging="360"/>
        <w:rPr>
          <w:sz w:val="22"/>
        </w:rPr>
      </w:pPr>
      <w:r w:rsidRPr="00554B77">
        <w:rPr>
          <w:sz w:val="22"/>
        </w:rPr>
        <w:t>TERM OF APPRENTICESHIP</w:t>
      </w:r>
    </w:p>
    <w:p w14:paraId="3C54BD91" w14:textId="6F76916C" w:rsidR="003925AD" w:rsidRPr="00554B77" w:rsidRDefault="001C7EC1" w:rsidP="00B02B3C">
      <w:pPr>
        <w:widowControl/>
        <w:spacing w:before="120" w:after="120"/>
        <w:ind w:left="720" w:right="720"/>
        <w:jc w:val="both"/>
        <w:rPr>
          <w:rFonts w:ascii="Cambria" w:hAnsi="Cambria" w:cs="Arial"/>
          <w:sz w:val="22"/>
          <w:szCs w:val="22"/>
        </w:rPr>
      </w:pPr>
      <w:r w:rsidRPr="00554B77">
        <w:rPr>
          <w:rFonts w:ascii="Cambria" w:hAnsi="Cambria" w:cs="Arial"/>
          <w:sz w:val="22"/>
          <w:szCs w:val="22"/>
        </w:rPr>
        <w:t xml:space="preserve">The term of the </w:t>
      </w:r>
      <w:r w:rsidR="00B15164" w:rsidRPr="00554B77">
        <w:rPr>
          <w:rFonts w:ascii="Cambria" w:hAnsi="Cambria" w:cs="Arial"/>
          <w:sz w:val="22"/>
          <w:szCs w:val="22"/>
        </w:rPr>
        <w:t>ap</w:t>
      </w:r>
      <w:r w:rsidR="00592BFA" w:rsidRPr="00554B77">
        <w:rPr>
          <w:rFonts w:ascii="Cambria" w:hAnsi="Cambria" w:cs="Arial"/>
          <w:sz w:val="22"/>
          <w:szCs w:val="22"/>
        </w:rPr>
        <w:t>pr</w:t>
      </w:r>
      <w:r w:rsidR="00B15164" w:rsidRPr="00554B77">
        <w:rPr>
          <w:rFonts w:ascii="Cambria" w:hAnsi="Cambria" w:cs="Arial"/>
          <w:sz w:val="22"/>
          <w:szCs w:val="22"/>
        </w:rPr>
        <w:t xml:space="preserve">enticeship </w:t>
      </w:r>
      <w:r w:rsidRPr="00554B77">
        <w:rPr>
          <w:rFonts w:ascii="Cambria" w:hAnsi="Cambria" w:cs="Arial"/>
          <w:sz w:val="22"/>
          <w:szCs w:val="22"/>
        </w:rPr>
        <w:t xml:space="preserve">is </w:t>
      </w:r>
      <w:sdt>
        <w:sdtPr>
          <w:rPr>
            <w:rStyle w:val="FormContent"/>
            <w:rFonts w:ascii="Cambria" w:hAnsi="Cambria"/>
            <w:color w:val="auto"/>
            <w:sz w:val="22"/>
            <w:szCs w:val="22"/>
          </w:rPr>
          <w:alias w:val="Term-hours1"/>
          <w:tag w:val="Term-hours1"/>
          <w:id w:val="-384411412"/>
          <w:lock w:val="sdtLocked"/>
          <w:placeholder>
            <w:docPart w:val="13AC7A924E514B60B96E38E778A5666E"/>
          </w:placeholder>
          <w:text/>
        </w:sdtPr>
        <w:sdtEndPr>
          <w:rPr>
            <w:rStyle w:val="DefaultParagraphFont"/>
          </w:rPr>
        </w:sdtEndPr>
        <w:sdtContent>
          <w:r w:rsidR="00E9739B">
            <w:rPr>
              <w:rStyle w:val="FormContent"/>
              <w:rFonts w:ascii="Cambria" w:hAnsi="Cambria"/>
              <w:color w:val="auto"/>
              <w:sz w:val="22"/>
              <w:szCs w:val="22"/>
            </w:rPr>
            <w:t xml:space="preserve">1 </w:t>
          </w:r>
        </w:sdtContent>
      </w:sdt>
      <w:r w:rsidRPr="00554B77">
        <w:rPr>
          <w:rFonts w:ascii="Cambria" w:hAnsi="Cambria" w:cs="Arial"/>
          <w:sz w:val="22"/>
          <w:szCs w:val="22"/>
        </w:rPr>
        <w:t xml:space="preserve">years with an OJL attainment of </w:t>
      </w:r>
      <w:sdt>
        <w:sdtPr>
          <w:rPr>
            <w:rStyle w:val="FormContent"/>
            <w:rFonts w:ascii="Cambria" w:hAnsi="Cambria"/>
            <w:color w:val="auto"/>
            <w:sz w:val="22"/>
            <w:szCs w:val="22"/>
          </w:rPr>
          <w:alias w:val="Term-hours2"/>
          <w:tag w:val="Term-hours2"/>
          <w:id w:val="1137455620"/>
          <w:placeholder>
            <w:docPart w:val="026EC76C535D41968BF754ED2B387566"/>
          </w:placeholder>
          <w:text/>
        </w:sdtPr>
        <w:sdtEndPr>
          <w:rPr>
            <w:rStyle w:val="DefaultParagraphFont"/>
          </w:rPr>
        </w:sdtEndPr>
        <w:sdtContent>
          <w:r w:rsidR="00C24569">
            <w:rPr>
              <w:rStyle w:val="FormContent"/>
              <w:rFonts w:ascii="Cambria" w:hAnsi="Cambria"/>
              <w:color w:val="auto"/>
              <w:sz w:val="22"/>
              <w:szCs w:val="22"/>
            </w:rPr>
            <w:t>6</w:t>
          </w:r>
          <w:r w:rsidR="00836CBD">
            <w:rPr>
              <w:rStyle w:val="FormContent"/>
              <w:rFonts w:ascii="Cambria" w:hAnsi="Cambria"/>
              <w:color w:val="auto"/>
              <w:sz w:val="22"/>
              <w:szCs w:val="22"/>
            </w:rPr>
            <w:t>4</w:t>
          </w:r>
          <w:r w:rsidR="00E9739B">
            <w:rPr>
              <w:rStyle w:val="FormContent"/>
              <w:rFonts w:ascii="Cambria" w:hAnsi="Cambria"/>
              <w:color w:val="auto"/>
              <w:sz w:val="22"/>
              <w:szCs w:val="22"/>
            </w:rPr>
            <w:t xml:space="preserve"> </w:t>
          </w:r>
        </w:sdtContent>
      </w:sdt>
      <w:r w:rsidR="00D8084C" w:rsidRPr="00E9739B">
        <w:rPr>
          <w:rFonts w:ascii="Cambria" w:hAnsi="Cambria" w:cs="Arial"/>
          <w:iCs/>
          <w:sz w:val="22"/>
          <w:szCs w:val="22"/>
        </w:rPr>
        <w:t>competencies</w:t>
      </w:r>
      <w:r w:rsidRPr="00554B77">
        <w:rPr>
          <w:rFonts w:ascii="Cambria" w:hAnsi="Cambria" w:cs="Arial"/>
          <w:sz w:val="22"/>
          <w:szCs w:val="22"/>
        </w:rPr>
        <w:t xml:space="preserve">, supplemented by the </w:t>
      </w:r>
      <w:r w:rsidR="00E37F33" w:rsidRPr="00554B77">
        <w:rPr>
          <w:rFonts w:ascii="Cambria" w:hAnsi="Cambria" w:cs="Arial"/>
          <w:sz w:val="22"/>
          <w:szCs w:val="22"/>
        </w:rPr>
        <w:t>minimu</w:t>
      </w:r>
      <w:r w:rsidRPr="00554B77">
        <w:rPr>
          <w:rFonts w:ascii="Cambria" w:hAnsi="Cambria" w:cs="Arial"/>
          <w:sz w:val="22"/>
          <w:szCs w:val="22"/>
        </w:rPr>
        <w:t xml:space="preserve">m required </w:t>
      </w:r>
      <w:sdt>
        <w:sdtPr>
          <w:rPr>
            <w:rStyle w:val="FormContent"/>
            <w:rFonts w:ascii="Cambria" w:hAnsi="Cambria"/>
            <w:color w:val="auto"/>
            <w:sz w:val="22"/>
            <w:szCs w:val="22"/>
          </w:rPr>
          <w:alias w:val="Term-hours3"/>
          <w:tag w:val="Term-hours3"/>
          <w:id w:val="-1766520623"/>
          <w:lock w:val="sdtLocked"/>
          <w:placeholder>
            <w:docPart w:val="79BDC9F9F155475C9D6AE98751D3548F"/>
          </w:placeholder>
          <w:text/>
        </w:sdtPr>
        <w:sdtEndPr>
          <w:rPr>
            <w:rStyle w:val="DefaultParagraphFont"/>
          </w:rPr>
        </w:sdtEndPr>
        <w:sdtContent>
          <w:r w:rsidR="00836CBD">
            <w:rPr>
              <w:rStyle w:val="FormContent"/>
              <w:rFonts w:ascii="Cambria" w:hAnsi="Cambria"/>
              <w:color w:val="auto"/>
              <w:sz w:val="22"/>
              <w:szCs w:val="22"/>
            </w:rPr>
            <w:t>257</w:t>
          </w:r>
          <w:r w:rsidR="00E9739B">
            <w:rPr>
              <w:rStyle w:val="FormContent"/>
              <w:rFonts w:ascii="Cambria" w:hAnsi="Cambria"/>
              <w:color w:val="auto"/>
              <w:sz w:val="22"/>
              <w:szCs w:val="22"/>
            </w:rPr>
            <w:t xml:space="preserve"> </w:t>
          </w:r>
        </w:sdtContent>
      </w:sdt>
      <w:r w:rsidRPr="00554B77">
        <w:rPr>
          <w:rFonts w:ascii="Cambria" w:hAnsi="Cambria" w:cs="Arial"/>
          <w:sz w:val="22"/>
          <w:szCs w:val="22"/>
        </w:rPr>
        <w:t>hours of related instruction.</w:t>
      </w:r>
      <w:r w:rsidR="00FF1F8B" w:rsidRPr="00554B77">
        <w:rPr>
          <w:rFonts w:ascii="Cambria" w:hAnsi="Cambria" w:cs="Arial"/>
          <w:sz w:val="22"/>
          <w:szCs w:val="22"/>
        </w:rPr>
        <w:t xml:space="preserve">  </w:t>
      </w:r>
    </w:p>
    <w:p w14:paraId="19F94AB4" w14:textId="77777777" w:rsidR="001C7EC1" w:rsidRPr="00554B77" w:rsidRDefault="00FF1F8B" w:rsidP="00B02B3C">
      <w:pPr>
        <w:widowControl/>
        <w:spacing w:before="120" w:after="120"/>
        <w:ind w:left="720" w:right="720"/>
        <w:jc w:val="both"/>
        <w:rPr>
          <w:rFonts w:ascii="Cambria" w:hAnsi="Cambria" w:cs="Arial"/>
          <w:i/>
          <w:sz w:val="22"/>
          <w:szCs w:val="22"/>
        </w:rPr>
      </w:pPr>
      <w:r w:rsidRPr="00554B77">
        <w:rPr>
          <w:rFonts w:ascii="Cambria" w:hAnsi="Cambria" w:cs="Arial"/>
          <w:i/>
          <w:color w:val="2F5496" w:themeColor="accent1" w:themeShade="BF"/>
          <w:sz w:val="22"/>
          <w:szCs w:val="22"/>
        </w:rPr>
        <w:t xml:space="preserve">(Note:  The competency-based training approach </w:t>
      </w:r>
      <w:r w:rsidR="00D8084C" w:rsidRPr="00554B77">
        <w:rPr>
          <w:rFonts w:ascii="Cambria" w:hAnsi="Cambria" w:cs="Arial"/>
          <w:i/>
          <w:color w:val="2F5496" w:themeColor="accent1" w:themeShade="BF"/>
          <w:sz w:val="22"/>
          <w:szCs w:val="22"/>
        </w:rPr>
        <w:t>is not based on hours</w:t>
      </w:r>
      <w:r w:rsidRPr="00554B77">
        <w:rPr>
          <w:rFonts w:ascii="Cambria" w:hAnsi="Cambria" w:cs="Arial"/>
          <w:i/>
          <w:color w:val="2F5496" w:themeColor="accent1" w:themeShade="BF"/>
          <w:sz w:val="22"/>
          <w:szCs w:val="22"/>
        </w:rPr>
        <w:t>.)</w:t>
      </w:r>
    </w:p>
    <w:p w14:paraId="0BB3ABDE" w14:textId="77777777" w:rsidR="001C7EC1" w:rsidRPr="00554B77" w:rsidRDefault="001C7EC1" w:rsidP="00B02B3C">
      <w:pPr>
        <w:pStyle w:val="Heading1"/>
        <w:spacing w:before="120"/>
        <w:ind w:left="360" w:hanging="360"/>
        <w:rPr>
          <w:sz w:val="22"/>
        </w:rPr>
      </w:pPr>
      <w:r w:rsidRPr="00554B77">
        <w:rPr>
          <w:sz w:val="22"/>
        </w:rPr>
        <w:t>RATIO OF APPRENTICES TO JOURNEYWORKERS</w:t>
      </w:r>
    </w:p>
    <w:p w14:paraId="06D51A46" w14:textId="77777777" w:rsidR="001C7EC1" w:rsidRPr="00554B77" w:rsidRDefault="001C7EC1" w:rsidP="00B02B3C">
      <w:pPr>
        <w:widowControl/>
        <w:tabs>
          <w:tab w:val="left" w:pos="720"/>
        </w:tabs>
        <w:spacing w:before="120" w:after="120"/>
        <w:ind w:left="720" w:right="720"/>
        <w:rPr>
          <w:rFonts w:ascii="Cambria" w:hAnsi="Cambria" w:cs="Arial"/>
          <w:sz w:val="22"/>
          <w:szCs w:val="22"/>
        </w:rPr>
      </w:pPr>
      <w:r w:rsidRPr="00554B77">
        <w:rPr>
          <w:rFonts w:ascii="Cambria" w:hAnsi="Cambria" w:cs="Arial"/>
          <w:sz w:val="22"/>
          <w:szCs w:val="22"/>
        </w:rPr>
        <w:t>The apprentice to journeyworker ratio is:</w:t>
      </w:r>
      <w:r w:rsidR="00192CCB" w:rsidRPr="00554B77">
        <w:rPr>
          <w:rFonts w:ascii="Cambria" w:hAnsi="Cambria" w:cs="Arial"/>
          <w:sz w:val="22"/>
          <w:szCs w:val="22"/>
        </w:rPr>
        <w:t xml:space="preserve"> </w:t>
      </w:r>
      <w:sdt>
        <w:sdtPr>
          <w:rPr>
            <w:rStyle w:val="FormContent"/>
            <w:rFonts w:ascii="Cambria" w:hAnsi="Cambria"/>
            <w:color w:val="auto"/>
            <w:sz w:val="22"/>
            <w:szCs w:val="22"/>
          </w:rPr>
          <w:alias w:val="ratio1"/>
          <w:tag w:val="ratio1"/>
          <w:id w:val="852692265"/>
          <w:lock w:val="sdtLocked"/>
          <w:placeholder>
            <w:docPart w:val="94DD15C4138747688ECC2880E67E2DE7"/>
          </w:placeholder>
          <w:text/>
        </w:sdtPr>
        <w:sdtEndPr>
          <w:rPr>
            <w:rStyle w:val="DefaultParagraphFont"/>
          </w:rPr>
        </w:sdtEndPr>
        <w:sdtContent>
          <w:r w:rsidR="00E9739B">
            <w:rPr>
              <w:rStyle w:val="FormContent"/>
              <w:rFonts w:ascii="Cambria" w:hAnsi="Cambria"/>
              <w:color w:val="auto"/>
              <w:sz w:val="22"/>
              <w:szCs w:val="22"/>
            </w:rPr>
            <w:t>1</w:t>
          </w:r>
        </w:sdtContent>
      </w:sdt>
      <w:r w:rsidR="00DE5DB2" w:rsidRPr="00554B77">
        <w:rPr>
          <w:rFonts w:ascii="Cambria" w:hAnsi="Cambria" w:cs="Arial"/>
          <w:sz w:val="22"/>
          <w:szCs w:val="22"/>
        </w:rPr>
        <w:t xml:space="preserve"> </w:t>
      </w:r>
      <w:r w:rsidRPr="00554B77">
        <w:rPr>
          <w:rFonts w:ascii="Cambria" w:hAnsi="Cambria" w:cs="Arial"/>
          <w:sz w:val="22"/>
          <w:szCs w:val="22"/>
        </w:rPr>
        <w:t>Apprentice(s) to</w:t>
      </w:r>
      <w:sdt>
        <w:sdtPr>
          <w:rPr>
            <w:rStyle w:val="FormContent"/>
            <w:rFonts w:ascii="Cambria" w:hAnsi="Cambria"/>
            <w:color w:val="auto"/>
            <w:sz w:val="22"/>
            <w:szCs w:val="22"/>
          </w:rPr>
          <w:alias w:val="ratio2"/>
          <w:tag w:val="ratio2"/>
          <w:id w:val="-498351259"/>
          <w:lock w:val="sdtLocked"/>
          <w:placeholder>
            <w:docPart w:val="7BEB7FBF36094486AD0EF2C4558A8A32"/>
          </w:placeholder>
          <w:text/>
        </w:sdtPr>
        <w:sdtEndPr>
          <w:rPr>
            <w:rStyle w:val="DefaultParagraphFont"/>
          </w:rPr>
        </w:sdtEndPr>
        <w:sdtContent>
          <w:r w:rsidR="00E9739B">
            <w:rPr>
              <w:rStyle w:val="FormContent"/>
              <w:rFonts w:ascii="Cambria" w:hAnsi="Cambria"/>
              <w:color w:val="auto"/>
              <w:sz w:val="22"/>
              <w:szCs w:val="22"/>
            </w:rPr>
            <w:t>1</w:t>
          </w:r>
        </w:sdtContent>
      </w:sdt>
      <w:r w:rsidRPr="00554B77">
        <w:rPr>
          <w:rFonts w:ascii="Cambria" w:hAnsi="Cambria" w:cs="Arial"/>
          <w:sz w:val="22"/>
          <w:szCs w:val="22"/>
        </w:rPr>
        <w:t>Journeyworker(s).</w:t>
      </w:r>
    </w:p>
    <w:p w14:paraId="385DB2DE" w14:textId="77777777" w:rsidR="001C7EC1" w:rsidRPr="00554B77" w:rsidRDefault="001C7EC1" w:rsidP="00B02B3C">
      <w:pPr>
        <w:pStyle w:val="Heading1"/>
        <w:spacing w:before="120"/>
        <w:ind w:left="360" w:hanging="360"/>
        <w:rPr>
          <w:sz w:val="22"/>
        </w:rPr>
      </w:pPr>
      <w:r w:rsidRPr="00554B77">
        <w:rPr>
          <w:sz w:val="22"/>
        </w:rPr>
        <w:t>APPRENTICE WAGE SCHEDULE</w:t>
      </w:r>
    </w:p>
    <w:p w14:paraId="7DA3B467" w14:textId="794B3FA1" w:rsidR="001C7EC1" w:rsidRPr="00156B4D" w:rsidRDefault="001C7EC1" w:rsidP="00B02B3C">
      <w:pPr>
        <w:widowControl/>
        <w:tabs>
          <w:tab w:val="left" w:pos="720"/>
        </w:tabs>
        <w:spacing w:before="120" w:after="120"/>
        <w:ind w:left="720" w:right="720"/>
        <w:rPr>
          <w:rFonts w:ascii="Cambria" w:hAnsi="Cambria" w:cs="Arial"/>
          <w:sz w:val="22"/>
          <w:szCs w:val="22"/>
        </w:rPr>
      </w:pPr>
      <w:r w:rsidRPr="00554B77">
        <w:rPr>
          <w:rFonts w:ascii="Cambria" w:hAnsi="Cambria" w:cs="Arial"/>
          <w:sz w:val="22"/>
          <w:szCs w:val="22"/>
        </w:rPr>
        <w:t xml:space="preserve">Apprentices shall be paid a progressively increasing schedule of wages based on either a percentage or a dollar amount of the current hourly journeyworker wage </w:t>
      </w:r>
      <w:r w:rsidR="00814FC4" w:rsidRPr="00156B4D">
        <w:rPr>
          <w:rFonts w:ascii="Cambria" w:hAnsi="Cambria" w:cs="Arial"/>
          <w:sz w:val="22"/>
          <w:szCs w:val="22"/>
        </w:rPr>
        <w:t>rate, which</w:t>
      </w:r>
      <w:r w:rsidRPr="00156B4D">
        <w:rPr>
          <w:rFonts w:ascii="Cambria" w:hAnsi="Cambria" w:cs="Arial"/>
          <w:sz w:val="22"/>
          <w:szCs w:val="22"/>
        </w:rPr>
        <w:t xml:space="preserve"> is: </w:t>
      </w:r>
      <w:r w:rsidR="0087000A" w:rsidRPr="00156B4D">
        <w:rPr>
          <w:rFonts w:ascii="Cambria" w:hAnsi="Cambria" w:cs="Arial"/>
          <w:sz w:val="22"/>
          <w:szCs w:val="22"/>
        </w:rPr>
        <w:br/>
      </w:r>
      <w:r w:rsidR="006C7CC7" w:rsidRPr="00156B4D">
        <w:rPr>
          <w:rFonts w:ascii="Cambria" w:hAnsi="Cambria"/>
          <w:i/>
          <w:sz w:val="22"/>
          <w:szCs w:val="22"/>
        </w:rPr>
        <w:t>$</w:t>
      </w:r>
      <w:bookmarkStart w:id="0" w:name="_Hlk524343263"/>
      <w:sdt>
        <w:sdtPr>
          <w:rPr>
            <w:rStyle w:val="FormContent"/>
            <w:rFonts w:ascii="Cambria" w:hAnsi="Cambria"/>
            <w:color w:val="auto"/>
            <w:sz w:val="22"/>
            <w:szCs w:val="22"/>
          </w:rPr>
          <w:alias w:val="wage1"/>
          <w:tag w:val="wage1"/>
          <w:id w:val="-203563121"/>
          <w:lock w:val="sdtLocked"/>
          <w:placeholder>
            <w:docPart w:val="0BA0518ECA5D40908851E2D56EB24689"/>
          </w:placeholder>
          <w:text/>
        </w:sdtPr>
        <w:sdtEndPr>
          <w:rPr>
            <w:rStyle w:val="DefaultParagraphFont"/>
          </w:rPr>
        </w:sdtEndPr>
        <w:sdtContent>
          <w:r w:rsidR="00EB2B85" w:rsidRPr="00156B4D">
            <w:rPr>
              <w:rStyle w:val="FormContent"/>
              <w:rFonts w:ascii="Cambria" w:hAnsi="Cambria"/>
              <w:color w:val="auto"/>
              <w:sz w:val="22"/>
              <w:szCs w:val="22"/>
            </w:rPr>
            <w:t>34.75</w:t>
          </w:r>
        </w:sdtContent>
      </w:sdt>
      <w:bookmarkEnd w:id="0"/>
      <w:r w:rsidRPr="00156B4D">
        <w:rPr>
          <w:rFonts w:ascii="Cambria" w:hAnsi="Cambria" w:cs="Arial"/>
          <w:sz w:val="22"/>
          <w:szCs w:val="22"/>
        </w:rPr>
        <w:t>.</w:t>
      </w:r>
      <w:r w:rsidR="00724B46" w:rsidRPr="00156B4D">
        <w:rPr>
          <w:rFonts w:ascii="Cambria" w:hAnsi="Cambria" w:cs="Arial"/>
          <w:sz w:val="22"/>
          <w:szCs w:val="22"/>
        </w:rPr>
        <w:t xml:space="preserve"> </w:t>
      </w:r>
      <w:commentRangeStart w:id="1"/>
      <w:commentRangeEnd w:id="1"/>
      <w:r w:rsidR="00E9739B" w:rsidRPr="00156B4D">
        <w:rPr>
          <w:rStyle w:val="CommentReference"/>
          <w:rFonts w:ascii="Cambria" w:hAnsi="Cambria"/>
          <w:sz w:val="22"/>
          <w:szCs w:val="22"/>
        </w:rPr>
        <w:commentReference w:id="1"/>
      </w:r>
    </w:p>
    <w:sdt>
      <w:sdtPr>
        <w:rPr>
          <w:rFonts w:ascii="Cambria" w:hAnsi="Cambria"/>
          <w:sz w:val="22"/>
          <w:szCs w:val="22"/>
        </w:rPr>
        <w:alias w:val="Wage Schedule"/>
        <w:tag w:val="Click to Wage Schedule"/>
        <w:id w:val="-1075425600"/>
        <w:placeholder>
          <w:docPart w:val="9352C2C47A7C4AA691475E9FA0C24A09"/>
        </w:placeholder>
        <w:comboBox>
          <w:listItem w:value="Choose an item."/>
        </w:comboBox>
      </w:sdtPr>
      <w:sdtContent>
        <w:p w14:paraId="5C965FF2" w14:textId="39404A69" w:rsidR="00A60296" w:rsidRPr="00156B4D" w:rsidRDefault="00BB2628" w:rsidP="00BB2628">
          <w:pPr>
            <w:tabs>
              <w:tab w:val="left" w:pos="900"/>
              <w:tab w:val="left" w:pos="990"/>
              <w:tab w:val="left" w:pos="1080"/>
            </w:tabs>
            <w:spacing w:before="120" w:after="120"/>
            <w:ind w:left="720" w:right="720"/>
            <w:contextualSpacing/>
            <w:rPr>
              <w:rFonts w:ascii="Cambria" w:hAnsi="Cambria" w:cs="Arial"/>
              <w:sz w:val="22"/>
              <w:szCs w:val="22"/>
            </w:rPr>
          </w:pPr>
          <w:r w:rsidRPr="00156B4D">
            <w:rPr>
              <w:rFonts w:ascii="Cambria" w:hAnsi="Cambria"/>
              <w:sz w:val="22"/>
              <w:szCs w:val="22"/>
            </w:rPr>
            <w:t xml:space="preserve">1st 6 months of OJT/0 – 1000 hours = $20.85                                      </w:t>
          </w:r>
          <w:r w:rsidR="00552339" w:rsidRPr="00156B4D">
            <w:rPr>
              <w:rFonts w:ascii="Cambria" w:hAnsi="Cambria"/>
              <w:sz w:val="22"/>
              <w:szCs w:val="22"/>
            </w:rPr>
            <w:t xml:space="preserve">                      </w:t>
          </w:r>
          <w:r w:rsidRPr="00156B4D">
            <w:rPr>
              <w:rFonts w:ascii="Cambria" w:hAnsi="Cambria"/>
              <w:sz w:val="22"/>
              <w:szCs w:val="22"/>
            </w:rPr>
            <w:t xml:space="preserve">                      2nd 6 months of OJT/1001 – 2000 hours = $24.35</w:t>
          </w:r>
          <w:r w:rsidRPr="00156B4D">
            <w:rPr>
              <w:rFonts w:ascii="Cambria" w:hAnsi="Cambria"/>
              <w:sz w:val="22"/>
              <w:szCs w:val="22"/>
            </w:rPr>
            <w:cr/>
          </w:r>
        </w:p>
      </w:sdtContent>
    </w:sdt>
    <w:p w14:paraId="0FEBB67C" w14:textId="77777777" w:rsidR="00DE16D6" w:rsidRPr="00554B77" w:rsidRDefault="00DE16D6" w:rsidP="00B02B3C">
      <w:pPr>
        <w:pStyle w:val="Heading1"/>
        <w:spacing w:before="120"/>
        <w:ind w:left="360" w:hanging="360"/>
        <w:rPr>
          <w:sz w:val="22"/>
        </w:rPr>
      </w:pPr>
      <w:r w:rsidRPr="00554B77">
        <w:rPr>
          <w:sz w:val="22"/>
        </w:rPr>
        <w:t>PROBATIONARY PERIOD</w:t>
      </w:r>
    </w:p>
    <w:p w14:paraId="60C47847" w14:textId="77777777" w:rsidR="00DE16D6" w:rsidRPr="00554B77" w:rsidRDefault="00740F8B" w:rsidP="00B02B3C">
      <w:pPr>
        <w:spacing w:before="120" w:after="120"/>
        <w:ind w:left="720" w:right="720"/>
        <w:rPr>
          <w:rFonts w:ascii="Cambria" w:hAnsi="Cambria"/>
          <w:sz w:val="22"/>
          <w:szCs w:val="22"/>
        </w:rPr>
      </w:pPr>
      <w:r w:rsidRPr="00554B77">
        <w:rPr>
          <w:rFonts w:ascii="Cambria" w:hAnsi="Cambria"/>
          <w:sz w:val="22"/>
          <w:szCs w:val="22"/>
        </w:rPr>
        <w:t>Every applicant selected for apprenticeship will serve a probationary period of</w:t>
      </w:r>
      <w:r w:rsidR="0076112A" w:rsidRPr="00554B77">
        <w:rPr>
          <w:rStyle w:val="FormContent"/>
          <w:rFonts w:ascii="Cambria" w:hAnsi="Cambria"/>
          <w:sz w:val="22"/>
          <w:szCs w:val="22"/>
        </w:rPr>
        <w:t xml:space="preserve"> </w:t>
      </w:r>
      <w:sdt>
        <w:sdtPr>
          <w:rPr>
            <w:rStyle w:val="Underline"/>
            <w:rFonts w:ascii="Cambria" w:hAnsi="Cambria"/>
            <w:i/>
            <w:color w:val="595959" w:themeColor="text1" w:themeTint="A6"/>
            <w:sz w:val="22"/>
            <w:szCs w:val="22"/>
          </w:rPr>
          <w:alias w:val="probationary period"/>
          <w:tag w:val="probationary period"/>
          <w:id w:val="-391737376"/>
          <w:placeholder>
            <w:docPart w:val="EBC689781F2140FDBB2BCCBD05E981E9"/>
          </w:placeholder>
          <w:text/>
        </w:sdtPr>
        <w:sdtContent>
          <w:r w:rsidR="00E9739B">
            <w:rPr>
              <w:rStyle w:val="Underline"/>
              <w:rFonts w:ascii="Cambria" w:hAnsi="Cambria"/>
              <w:i/>
              <w:color w:val="595959" w:themeColor="text1" w:themeTint="A6"/>
              <w:sz w:val="22"/>
              <w:szCs w:val="22"/>
            </w:rPr>
            <w:t>12</w:t>
          </w:r>
          <w:r w:rsidR="00DB6D71" w:rsidRPr="00554B77">
            <w:rPr>
              <w:rStyle w:val="Underline"/>
              <w:rFonts w:ascii="Cambria" w:hAnsi="Cambria"/>
              <w:i/>
              <w:sz w:val="22"/>
              <w:szCs w:val="22"/>
            </w:rPr>
            <w:t xml:space="preserve"> weeks</w:t>
          </w:r>
        </w:sdtContent>
      </w:sdt>
      <w:r w:rsidR="0076112A" w:rsidRPr="00554B77">
        <w:rPr>
          <w:rFonts w:ascii="Cambria" w:hAnsi="Cambria"/>
          <w:sz w:val="22"/>
          <w:szCs w:val="22"/>
        </w:rPr>
        <w:t>.</w:t>
      </w:r>
    </w:p>
    <w:p w14:paraId="6C4735B3" w14:textId="77777777" w:rsidR="00DE16D6" w:rsidRPr="00554B77" w:rsidRDefault="00DE16D6" w:rsidP="00B02B3C">
      <w:pPr>
        <w:pStyle w:val="Heading1"/>
        <w:spacing w:before="120"/>
        <w:ind w:left="360" w:hanging="360"/>
        <w:rPr>
          <w:sz w:val="22"/>
        </w:rPr>
      </w:pPr>
      <w:r w:rsidRPr="00554B77">
        <w:rPr>
          <w:sz w:val="22"/>
        </w:rPr>
        <w:t>SELECTION PROCEDURES</w:t>
      </w:r>
    </w:p>
    <w:p w14:paraId="02E4022D" w14:textId="6412EA95" w:rsidR="0076112A" w:rsidRPr="00554B77" w:rsidRDefault="00D8228D" w:rsidP="00B02B3C">
      <w:pPr>
        <w:widowControl/>
        <w:autoSpaceDE/>
        <w:autoSpaceDN/>
        <w:adjustRightInd/>
        <w:spacing w:before="120" w:after="120"/>
        <w:ind w:left="720" w:right="720"/>
        <w:rPr>
          <w:rFonts w:ascii="Cambria" w:hAnsi="Cambria" w:cs="Arial"/>
          <w:b/>
          <w:bCs/>
          <w:sz w:val="22"/>
          <w:szCs w:val="22"/>
        </w:rPr>
      </w:pPr>
      <w:r w:rsidRPr="00554B77">
        <w:rPr>
          <w:rFonts w:ascii="Cambria" w:hAnsi="Cambria" w:cs="Arial"/>
          <w:bCs/>
          <w:sz w:val="22"/>
          <w:szCs w:val="22"/>
        </w:rPr>
        <w:t xml:space="preserve">Please </w:t>
      </w:r>
      <w:r w:rsidR="00D8084C" w:rsidRPr="00554B77">
        <w:rPr>
          <w:rFonts w:ascii="Cambria" w:hAnsi="Cambria" w:cs="Arial"/>
          <w:bCs/>
          <w:sz w:val="22"/>
          <w:szCs w:val="22"/>
        </w:rPr>
        <w:t xml:space="preserve">see </w:t>
      </w:r>
      <w:r w:rsidRPr="00554B77">
        <w:rPr>
          <w:rFonts w:ascii="Cambria" w:hAnsi="Cambria" w:cs="Arial"/>
          <w:bCs/>
          <w:sz w:val="22"/>
          <w:szCs w:val="22"/>
        </w:rPr>
        <w:t>page A-</w:t>
      </w:r>
      <w:r w:rsidR="00F34A25">
        <w:rPr>
          <w:rFonts w:ascii="Cambria" w:hAnsi="Cambria" w:cs="Arial"/>
          <w:bCs/>
          <w:sz w:val="22"/>
          <w:szCs w:val="22"/>
        </w:rPr>
        <w:t>8</w:t>
      </w:r>
      <w:r w:rsidRPr="00554B77">
        <w:rPr>
          <w:rFonts w:ascii="Cambria" w:hAnsi="Cambria" w:cs="Arial"/>
          <w:bCs/>
          <w:sz w:val="22"/>
          <w:szCs w:val="22"/>
        </w:rPr>
        <w:t>.</w:t>
      </w:r>
      <w:r w:rsidR="00995D34" w:rsidRPr="00554B77">
        <w:rPr>
          <w:rFonts w:ascii="Cambria" w:hAnsi="Cambria" w:cs="Arial"/>
          <w:bCs/>
          <w:sz w:val="22"/>
          <w:szCs w:val="22"/>
        </w:rPr>
        <w:t xml:space="preserve"> </w:t>
      </w:r>
    </w:p>
    <w:p w14:paraId="5FB9107E" w14:textId="77777777" w:rsidR="00AE395E" w:rsidRPr="00554B77" w:rsidRDefault="00AE395E" w:rsidP="00B02B3C">
      <w:pPr>
        <w:widowControl/>
        <w:autoSpaceDE/>
        <w:autoSpaceDN/>
        <w:adjustRightInd/>
        <w:spacing w:before="120" w:after="120"/>
        <w:ind w:left="720" w:right="720"/>
        <w:rPr>
          <w:rFonts w:ascii="Cambria" w:hAnsi="Cambria" w:cs="Arial"/>
          <w:b/>
          <w:bCs/>
          <w:sz w:val="22"/>
          <w:szCs w:val="22"/>
        </w:rPr>
        <w:sectPr w:rsidR="00AE395E" w:rsidRPr="00554B77" w:rsidSect="006B54EF">
          <w:headerReference w:type="first" r:id="rId18"/>
          <w:pgSz w:w="12240" w:h="15840"/>
          <w:pgMar w:top="1440" w:right="1440" w:bottom="1440" w:left="1440" w:header="720" w:footer="720" w:gutter="0"/>
          <w:cols w:space="720"/>
          <w:titlePg/>
          <w:docGrid w:linePitch="360"/>
        </w:sectPr>
      </w:pPr>
    </w:p>
    <w:p w14:paraId="59BAA071" w14:textId="77777777" w:rsidR="001A0E10" w:rsidRPr="006B54EF" w:rsidRDefault="001A0E10" w:rsidP="006A3342">
      <w:pPr>
        <w:widowControl/>
        <w:jc w:val="center"/>
        <w:rPr>
          <w:rFonts w:ascii="Cambria" w:hAnsi="Cambria" w:cstheme="minorHAnsi"/>
          <w:b/>
          <w:bCs/>
          <w:sz w:val="22"/>
          <w:szCs w:val="22"/>
          <w:u w:val="single"/>
        </w:rPr>
      </w:pPr>
      <w:r w:rsidRPr="006B54EF">
        <w:rPr>
          <w:rFonts w:ascii="Cambria" w:eastAsia="Cambria" w:hAnsi="Cambria" w:cstheme="minorHAnsi"/>
          <w:b/>
          <w:color w:val="0070C0"/>
          <w:sz w:val="22"/>
          <w:szCs w:val="22"/>
          <w:lang w:bidi="en-US"/>
        </w:rPr>
        <w:lastRenderedPageBreak/>
        <w:t>Appendix A</w:t>
      </w:r>
    </w:p>
    <w:p w14:paraId="67A9F3C1" w14:textId="77777777" w:rsidR="001A0E10" w:rsidRPr="00554B77" w:rsidRDefault="001A0E10" w:rsidP="006A3342">
      <w:pPr>
        <w:widowControl/>
        <w:autoSpaceDE/>
        <w:autoSpaceDN/>
        <w:adjustRightInd/>
        <w:jc w:val="center"/>
        <w:rPr>
          <w:rFonts w:ascii="Cambria" w:hAnsi="Cambria" w:cstheme="minorHAnsi"/>
          <w:b/>
          <w:bCs/>
          <w:sz w:val="22"/>
          <w:szCs w:val="22"/>
        </w:rPr>
      </w:pPr>
      <w:r w:rsidRPr="00554B77">
        <w:rPr>
          <w:rFonts w:ascii="Cambria" w:hAnsi="Cambria" w:cstheme="minorHAnsi"/>
          <w:b/>
          <w:bCs/>
          <w:sz w:val="22"/>
          <w:szCs w:val="22"/>
        </w:rPr>
        <w:t>O</w:t>
      </w:r>
      <w:r w:rsidR="00314803" w:rsidRPr="00554B77">
        <w:rPr>
          <w:rFonts w:ascii="Cambria" w:hAnsi="Cambria" w:cstheme="minorHAnsi"/>
          <w:b/>
          <w:bCs/>
          <w:sz w:val="22"/>
          <w:szCs w:val="22"/>
        </w:rPr>
        <w:t>N-THE-JOB LEARNING</w:t>
      </w:r>
      <w:r w:rsidRPr="00554B77">
        <w:rPr>
          <w:rFonts w:ascii="Cambria" w:hAnsi="Cambria" w:cstheme="minorHAnsi"/>
          <w:b/>
          <w:bCs/>
          <w:sz w:val="22"/>
          <w:szCs w:val="22"/>
        </w:rPr>
        <w:t xml:space="preserve"> OUTLINE</w:t>
      </w:r>
    </w:p>
    <w:p w14:paraId="7DF911BF" w14:textId="4D5822FE" w:rsidR="001500C8" w:rsidRPr="00554B77" w:rsidRDefault="00000000" w:rsidP="006A3342">
      <w:pPr>
        <w:widowControl/>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310602144"/>
          <w:placeholder>
            <w:docPart w:val="32AF3B72E81040BABBCE5FD0899E7237"/>
          </w:placeholder>
          <w:comboBox>
            <w:listItem w:value="Choose an item."/>
          </w:comboBox>
        </w:sdtPr>
        <w:sdtContent>
          <w:r w:rsidR="005225E9">
            <w:rPr>
              <w:rFonts w:ascii="Cambria" w:hAnsi="Cambria" w:cs="Arial"/>
              <w:b/>
              <w:bCs/>
              <w:sz w:val="22"/>
              <w:szCs w:val="22"/>
            </w:rPr>
            <w:t>Tech Project Coordinator</w:t>
          </w:r>
        </w:sdtContent>
      </w:sdt>
    </w:p>
    <w:p w14:paraId="47D78C09" w14:textId="1933E73C" w:rsidR="00D542C0" w:rsidRDefault="00D542C0" w:rsidP="006A3342">
      <w:pPr>
        <w:widowControl/>
        <w:jc w:val="center"/>
        <w:rPr>
          <w:rFonts w:ascii="Cambria" w:hAnsi="Cambria" w:cstheme="minorHAnsi"/>
          <w:b/>
          <w:bCs/>
          <w:sz w:val="22"/>
          <w:szCs w:val="22"/>
          <w:lang w:val="fr-FR"/>
        </w:rPr>
      </w:pPr>
      <w:r>
        <w:rPr>
          <w:rFonts w:ascii="Cambria" w:hAnsi="Cambria" w:cstheme="minorHAnsi"/>
          <w:b/>
          <w:bCs/>
          <w:sz w:val="22"/>
          <w:szCs w:val="22"/>
          <w:lang w:val="fr-FR"/>
        </w:rPr>
        <w:t>(Existing Title: IT Project Manager)</w:t>
      </w:r>
    </w:p>
    <w:p w14:paraId="572AB609" w14:textId="489CF108" w:rsidR="00B02B3C" w:rsidRPr="00554B77" w:rsidRDefault="00B02B3C" w:rsidP="006A3342">
      <w:pPr>
        <w:widowControl/>
        <w:jc w:val="center"/>
        <w:rPr>
          <w:rFonts w:ascii="Cambria" w:hAnsi="Cambria" w:cstheme="minorHAnsi"/>
          <w:b/>
          <w:bCs/>
          <w:sz w:val="22"/>
          <w:szCs w:val="22"/>
          <w:lang w:val="fr-FR"/>
        </w:rPr>
      </w:pPr>
      <w:r w:rsidRPr="00554B77">
        <w:rPr>
          <w:rFonts w:ascii="Cambria" w:hAnsi="Cambria" w:cstheme="minorHAnsi"/>
          <w:b/>
          <w:bCs/>
          <w:sz w:val="22"/>
          <w:szCs w:val="22"/>
          <w:lang w:val="fr-FR"/>
        </w:rPr>
        <w:t xml:space="preserve">O*NET-SOC CODE:  </w:t>
      </w:r>
      <w:sdt>
        <w:sdtPr>
          <w:rPr>
            <w:rFonts w:ascii="Cambria" w:hAnsi="Cambria" w:cstheme="minorHAnsi"/>
            <w:b/>
            <w:bCs/>
            <w:color w:val="404040" w:themeColor="text1" w:themeTint="BF"/>
            <w:sz w:val="22"/>
            <w:szCs w:val="22"/>
            <w:lang w:val="fr-FR"/>
          </w:rPr>
          <w:alias w:val="ONET1"/>
          <w:tag w:val="Click to enter O*NET Code"/>
          <w:id w:val="1278688396"/>
          <w:placeholder>
            <w:docPart w:val="FAAADA6D70344B0C9CA356576821E6B7"/>
          </w:placeholder>
          <w:text/>
        </w:sdtPr>
        <w:sdtEndPr>
          <w:rPr>
            <w:color w:val="auto"/>
          </w:rPr>
        </w:sdtEndPr>
        <w:sdtContent>
          <w:r w:rsidR="00E9739B">
            <w:rPr>
              <w:rFonts w:ascii="Cambria" w:hAnsi="Cambria" w:cstheme="minorHAnsi"/>
              <w:b/>
              <w:bCs/>
              <w:color w:val="404040" w:themeColor="text1" w:themeTint="BF"/>
              <w:sz w:val="22"/>
              <w:szCs w:val="22"/>
              <w:lang w:val="fr-FR"/>
            </w:rPr>
            <w:t>15-1</w:t>
          </w:r>
          <w:r w:rsidR="0044619F">
            <w:rPr>
              <w:rFonts w:ascii="Cambria" w:hAnsi="Cambria" w:cstheme="minorHAnsi"/>
              <w:b/>
              <w:bCs/>
              <w:color w:val="404040" w:themeColor="text1" w:themeTint="BF"/>
              <w:sz w:val="22"/>
              <w:szCs w:val="22"/>
              <w:lang w:val="fr-FR"/>
            </w:rPr>
            <w:t>2</w:t>
          </w:r>
          <w:r w:rsidR="0018269E">
            <w:rPr>
              <w:rFonts w:ascii="Cambria" w:hAnsi="Cambria" w:cstheme="minorHAnsi"/>
              <w:b/>
              <w:bCs/>
              <w:color w:val="404040" w:themeColor="text1" w:themeTint="BF"/>
              <w:sz w:val="22"/>
              <w:szCs w:val="22"/>
              <w:lang w:val="fr-FR"/>
            </w:rPr>
            <w:t>99</w:t>
          </w:r>
          <w:r w:rsidR="00E9739B">
            <w:rPr>
              <w:rFonts w:ascii="Cambria" w:hAnsi="Cambria" w:cstheme="minorHAnsi"/>
              <w:b/>
              <w:bCs/>
              <w:color w:val="404040" w:themeColor="text1" w:themeTint="BF"/>
              <w:sz w:val="22"/>
              <w:szCs w:val="22"/>
              <w:lang w:val="fr-FR"/>
            </w:rPr>
            <w:t>.0</w:t>
          </w:r>
          <w:r w:rsidR="0018269E">
            <w:rPr>
              <w:rFonts w:ascii="Cambria" w:hAnsi="Cambria" w:cstheme="minorHAnsi"/>
              <w:b/>
              <w:bCs/>
              <w:color w:val="404040" w:themeColor="text1" w:themeTint="BF"/>
              <w:sz w:val="22"/>
              <w:szCs w:val="22"/>
              <w:lang w:val="fr-FR"/>
            </w:rPr>
            <w:t>9</w:t>
          </w:r>
        </w:sdtContent>
      </w:sdt>
      <w:r w:rsidRPr="00554B77">
        <w:rPr>
          <w:rFonts w:ascii="Cambria" w:hAnsi="Cambria" w:cstheme="minorHAnsi"/>
          <w:b/>
          <w:bCs/>
          <w:sz w:val="22"/>
          <w:szCs w:val="22"/>
          <w:lang w:val="fr-FR"/>
        </w:rPr>
        <w:tab/>
        <w:t xml:space="preserve">  RAPIDS CODE:  </w:t>
      </w:r>
      <w:sdt>
        <w:sdtPr>
          <w:rPr>
            <w:rFonts w:ascii="Cambria" w:hAnsi="Cambria" w:cstheme="minorHAnsi"/>
            <w:b/>
            <w:bCs/>
            <w:color w:val="404040" w:themeColor="text1" w:themeTint="BF"/>
            <w:sz w:val="22"/>
            <w:szCs w:val="22"/>
            <w:lang w:val="fr-FR"/>
          </w:rPr>
          <w:alias w:val="RAPIDS1"/>
          <w:tag w:val="Click to enter RAPIDS Code"/>
          <w:id w:val="626741262"/>
          <w:placeholder>
            <w:docPart w:val="6DD9193D30304D5595FFA7F0F92D13B2"/>
          </w:placeholder>
          <w:text/>
        </w:sdtPr>
        <w:sdtEndPr>
          <w:rPr>
            <w:color w:val="auto"/>
          </w:rPr>
        </w:sdtEndPr>
        <w:sdtContent>
          <w:r w:rsidR="009C02D0">
            <w:rPr>
              <w:rFonts w:ascii="Cambria" w:hAnsi="Cambria" w:cstheme="minorHAnsi"/>
              <w:b/>
              <w:bCs/>
              <w:color w:val="404040" w:themeColor="text1" w:themeTint="BF"/>
              <w:sz w:val="22"/>
              <w:szCs w:val="22"/>
              <w:lang w:val="fr-FR"/>
            </w:rPr>
            <w:t>1048</w:t>
          </w:r>
          <w:r w:rsidR="00E9739B">
            <w:rPr>
              <w:rFonts w:ascii="Cambria" w:hAnsi="Cambria" w:cstheme="minorHAnsi"/>
              <w:b/>
              <w:bCs/>
              <w:color w:val="404040" w:themeColor="text1" w:themeTint="BF"/>
              <w:sz w:val="22"/>
              <w:szCs w:val="22"/>
              <w:lang w:val="fr-FR"/>
            </w:rPr>
            <w:t>CB</w:t>
          </w:r>
        </w:sdtContent>
      </w:sdt>
    </w:p>
    <w:p w14:paraId="78F11119" w14:textId="77777777" w:rsidR="00FB49BD" w:rsidRDefault="00FB49BD" w:rsidP="00AE395E">
      <w:pPr>
        <w:widowControl/>
        <w:tabs>
          <w:tab w:val="left" w:pos="-710"/>
          <w:tab w:val="left" w:pos="8730"/>
        </w:tabs>
        <w:spacing w:before="120" w:after="120"/>
        <w:contextualSpacing/>
        <w:rPr>
          <w:rFonts w:ascii="Cambria" w:hAnsi="Cambria" w:cs="Arial"/>
          <w:b/>
          <w:i/>
          <w:color w:val="2F5496" w:themeColor="accent1" w:themeShade="BF"/>
          <w:sz w:val="22"/>
          <w:szCs w:val="22"/>
        </w:rPr>
      </w:pPr>
    </w:p>
    <w:p w14:paraId="085B60E1" w14:textId="64F07CD0" w:rsidR="0018269E" w:rsidRPr="00C14956" w:rsidRDefault="00207F3F" w:rsidP="00AE395E">
      <w:pPr>
        <w:widowControl/>
        <w:tabs>
          <w:tab w:val="left" w:pos="-710"/>
          <w:tab w:val="left" w:pos="8730"/>
        </w:tabs>
        <w:spacing w:before="120" w:after="120"/>
        <w:contextualSpacing/>
        <w:rPr>
          <w:rFonts w:ascii="Cambria" w:hAnsi="Cambria"/>
        </w:rPr>
      </w:pPr>
      <w:r w:rsidRPr="00C14956">
        <w:rPr>
          <w:rFonts w:ascii="Cambria" w:hAnsi="Cambria"/>
        </w:rPr>
        <w:t>Responsible for managing an organization’s information systems’ project-based work, including the start-up, execution and closure of IT projects. Meets with project sponsor(s) to determine business needs, then utilizes a proven methodology to plan, direct, monitor, adjust and control a project while measuring, documenting, and reporting on progress toward project goals. Resolves issues of scope creep, resource availability, budget constraints and deadlines as they come up. Continually evaluates and mitigates project risks; communicates with stakeholders; supervises the project team; oversees vendors and contractors; and is generally responsible for project timeliness, cost, and quality outcomes.</w:t>
      </w:r>
    </w:p>
    <w:p w14:paraId="04D9963B" w14:textId="77777777" w:rsidR="00C14956" w:rsidRDefault="00C14956" w:rsidP="00C14956">
      <w:pPr>
        <w:widowControl/>
        <w:tabs>
          <w:tab w:val="left" w:pos="-710"/>
        </w:tabs>
        <w:spacing w:before="120" w:after="120"/>
        <w:contextualSpacing/>
        <w:rPr>
          <w:rFonts w:ascii="Cambria" w:hAnsi="Cambria" w:cs="Arial"/>
          <w:b/>
          <w:sz w:val="22"/>
          <w:szCs w:val="22"/>
        </w:rPr>
      </w:pPr>
    </w:p>
    <w:p w14:paraId="44717D50" w14:textId="0117B078" w:rsidR="001500C8" w:rsidRDefault="001500C8" w:rsidP="00C14956">
      <w:pPr>
        <w:widowControl/>
        <w:tabs>
          <w:tab w:val="left" w:pos="-710"/>
        </w:tabs>
        <w:spacing w:before="120" w:after="120"/>
        <w:contextualSpacing/>
        <w:rPr>
          <w:rFonts w:ascii="Cambria" w:hAnsi="Cambria" w:cs="Arial"/>
          <w:b/>
          <w:sz w:val="22"/>
          <w:szCs w:val="22"/>
        </w:rPr>
      </w:pPr>
      <w:r w:rsidRPr="005300F2">
        <w:rPr>
          <w:rFonts w:ascii="Cambria" w:hAnsi="Cambria" w:cs="Arial"/>
          <w:b/>
          <w:sz w:val="22"/>
          <w:szCs w:val="22"/>
        </w:rPr>
        <w:t>Work Process Schedule:</w:t>
      </w:r>
      <w:r w:rsidR="005300F2">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r w:rsidR="00C14956">
        <w:rPr>
          <w:rFonts w:ascii="Cambria" w:hAnsi="Cambria" w:cs="Arial"/>
          <w:b/>
          <w:sz w:val="22"/>
          <w:szCs w:val="22"/>
        </w:rPr>
        <w:tab/>
      </w:r>
      <w:commentRangeStart w:id="2"/>
      <w:r w:rsidR="00E9739B" w:rsidRPr="005300F2">
        <w:rPr>
          <w:rFonts w:ascii="Cambria" w:hAnsi="Cambria" w:cs="Arial"/>
          <w:b/>
          <w:sz w:val="22"/>
          <w:szCs w:val="22"/>
        </w:rPr>
        <w:t>Assessment</w:t>
      </w:r>
      <w:commentRangeEnd w:id="2"/>
      <w:r w:rsidR="00E9739B" w:rsidRPr="005300F2">
        <w:rPr>
          <w:rStyle w:val="CommentReference"/>
          <w:rFonts w:ascii="Cambria" w:hAnsi="Cambria"/>
        </w:rPr>
        <w:commentReference w:id="2"/>
      </w:r>
      <w:r w:rsidR="00E9739B" w:rsidRPr="005300F2">
        <w:rPr>
          <w:rFonts w:ascii="Cambria" w:hAnsi="Cambria" w:cs="Arial"/>
          <w:b/>
          <w:sz w:val="22"/>
          <w:szCs w:val="22"/>
        </w:rPr>
        <w:t>:</w:t>
      </w:r>
    </w:p>
    <w:p w14:paraId="49CE0EB9" w14:textId="77777777" w:rsidR="00C14956" w:rsidRPr="005300F2" w:rsidRDefault="00C14956" w:rsidP="00C14956">
      <w:pPr>
        <w:widowControl/>
        <w:tabs>
          <w:tab w:val="left" w:pos="-710"/>
        </w:tabs>
        <w:spacing w:before="120" w:after="120"/>
        <w:contextualSpacing/>
        <w:rPr>
          <w:rFonts w:ascii="Cambria" w:hAnsi="Cambria" w:cs="Arial"/>
          <w:b/>
          <w:sz w:val="22"/>
          <w:szCs w:val="22"/>
        </w:rPr>
      </w:pPr>
    </w:p>
    <w:tbl>
      <w:tblPr>
        <w:tblStyle w:val="TableGrid1"/>
        <w:tblW w:w="5000" w:type="pct"/>
        <w:tblLook w:val="04A0" w:firstRow="1" w:lastRow="0" w:firstColumn="1" w:lastColumn="0" w:noHBand="0" w:noVBand="1"/>
      </w:tblPr>
      <w:tblGrid>
        <w:gridCol w:w="6382"/>
        <w:gridCol w:w="2968"/>
      </w:tblGrid>
      <w:tr w:rsidR="001A0E10" w:rsidRPr="005300F2" w14:paraId="098822C7" w14:textId="77777777" w:rsidTr="00E9739B">
        <w:trPr>
          <w:trHeight w:val="68"/>
        </w:trPr>
        <w:tc>
          <w:tcPr>
            <w:tcW w:w="4252" w:type="pct"/>
            <w:shd w:val="clear" w:color="auto" w:fill="EEECE1"/>
            <w:vAlign w:val="center"/>
          </w:tcPr>
          <w:p w14:paraId="6D154A4F" w14:textId="784045ED" w:rsidR="001A0E10" w:rsidRPr="005300F2" w:rsidRDefault="00E9739B" w:rsidP="00AE395E">
            <w:pPr>
              <w:widowControl/>
              <w:tabs>
                <w:tab w:val="left" w:pos="7920"/>
              </w:tabs>
              <w:autoSpaceDE/>
              <w:autoSpaceDN/>
              <w:adjustRightInd/>
              <w:spacing w:before="120" w:after="120"/>
              <w:ind w:left="-15" w:right="720"/>
              <w:rPr>
                <w:rFonts w:ascii="Cambria" w:hAnsi="Cambria" w:cstheme="minorHAnsi"/>
                <w:b/>
                <w:bCs/>
                <w:sz w:val="22"/>
                <w:szCs w:val="22"/>
              </w:rPr>
            </w:pPr>
            <w:r w:rsidRPr="005300F2">
              <w:rPr>
                <w:rFonts w:ascii="Cambria" w:hAnsi="Cambria" w:cstheme="minorHAnsi"/>
                <w:b/>
                <w:bCs/>
                <w:sz w:val="22"/>
                <w:szCs w:val="22"/>
              </w:rPr>
              <w:t xml:space="preserve">Part 1 Basic </w:t>
            </w:r>
            <w:commentRangeStart w:id="3"/>
            <w:commentRangeEnd w:id="3"/>
            <w:r w:rsidRPr="005300F2">
              <w:rPr>
                <w:rStyle w:val="CommentReference"/>
                <w:rFonts w:ascii="Cambria" w:hAnsi="Cambria"/>
              </w:rPr>
              <w:commentReference w:id="3"/>
            </w:r>
            <w:r w:rsidR="00D343CB" w:rsidRPr="005300F2">
              <w:rPr>
                <w:rFonts w:ascii="Cambria" w:hAnsi="Cambria" w:cstheme="minorHAnsi"/>
                <w:b/>
                <w:bCs/>
                <w:sz w:val="22"/>
                <w:szCs w:val="22"/>
              </w:rPr>
              <w:t>of Project Management</w:t>
            </w:r>
          </w:p>
        </w:tc>
        <w:tc>
          <w:tcPr>
            <w:tcW w:w="748" w:type="pct"/>
            <w:shd w:val="clear" w:color="auto" w:fill="EEECE1"/>
            <w:vAlign w:val="center"/>
          </w:tcPr>
          <w:p w14:paraId="36F9002A" w14:textId="77777777" w:rsidR="001A0E10" w:rsidRPr="005300F2" w:rsidRDefault="001A0E10" w:rsidP="00AE395E">
            <w:pPr>
              <w:widowControl/>
              <w:tabs>
                <w:tab w:val="left" w:pos="7920"/>
              </w:tabs>
              <w:autoSpaceDE/>
              <w:autoSpaceDN/>
              <w:adjustRightInd/>
              <w:spacing w:before="120" w:after="120"/>
              <w:ind w:left="720" w:right="720"/>
              <w:jc w:val="center"/>
              <w:rPr>
                <w:rFonts w:ascii="Cambria" w:hAnsi="Cambria" w:cstheme="minorHAnsi"/>
                <w:b/>
                <w:bCs/>
                <w:sz w:val="22"/>
                <w:szCs w:val="22"/>
              </w:rPr>
            </w:pPr>
          </w:p>
        </w:tc>
      </w:tr>
      <w:tr w:rsidR="0079623C" w:rsidRPr="005300F2" w14:paraId="3C2EC6CE" w14:textId="77777777" w:rsidTr="00E9739B">
        <w:trPr>
          <w:trHeight w:val="68"/>
        </w:trPr>
        <w:tc>
          <w:tcPr>
            <w:tcW w:w="4252" w:type="pct"/>
            <w:vAlign w:val="center"/>
          </w:tcPr>
          <w:p w14:paraId="46AAE5C3" w14:textId="317A2D45" w:rsidR="0079623C" w:rsidRPr="005300F2" w:rsidRDefault="0079623C" w:rsidP="00E9739B">
            <w:pPr>
              <w:keepNext/>
              <w:widowControl/>
              <w:autoSpaceDE/>
              <w:autoSpaceDN/>
              <w:adjustRightInd/>
              <w:spacing w:before="120" w:after="120"/>
              <w:ind w:right="720"/>
              <w:outlineLvl w:val="0"/>
              <w:rPr>
                <w:rFonts w:ascii="Cambria" w:eastAsia="Calibri" w:hAnsi="Cambria" w:cstheme="minorHAnsi"/>
                <w:b/>
                <w:bCs/>
                <w:sz w:val="22"/>
                <w:szCs w:val="22"/>
              </w:rPr>
            </w:pPr>
            <w:r w:rsidRPr="005300F2">
              <w:rPr>
                <w:rFonts w:ascii="Cambria" w:hAnsi="Cambria"/>
              </w:rPr>
              <w:t xml:space="preserve">1. Demonstrate knowledge of the properties of a project. </w:t>
            </w:r>
          </w:p>
        </w:tc>
        <w:tc>
          <w:tcPr>
            <w:tcW w:w="748" w:type="pct"/>
            <w:vMerge w:val="restart"/>
            <w:vAlign w:val="center"/>
          </w:tcPr>
          <w:p w14:paraId="253D4FE5" w14:textId="75AF4BDB" w:rsidR="0079623C" w:rsidRPr="005300F2" w:rsidRDefault="00667704" w:rsidP="00AE395E">
            <w:pPr>
              <w:keepNext/>
              <w:widowControl/>
              <w:autoSpaceDE/>
              <w:autoSpaceDN/>
              <w:adjustRightInd/>
              <w:spacing w:before="120" w:after="120"/>
              <w:ind w:left="720" w:right="720"/>
              <w:jc w:val="center"/>
              <w:outlineLvl w:val="0"/>
              <w:rPr>
                <w:rFonts w:ascii="Cambria" w:hAnsi="Cambria" w:cstheme="minorHAnsi"/>
                <w:b/>
                <w:bCs/>
                <w:sz w:val="22"/>
                <w:szCs w:val="22"/>
              </w:rPr>
            </w:pPr>
            <w:r w:rsidRPr="005300F2">
              <w:rPr>
                <w:rFonts w:ascii="Cambria" w:hAnsi="Cambria" w:cstheme="minorHAnsi"/>
                <w:b/>
                <w:bCs/>
                <w:sz w:val="22"/>
                <w:szCs w:val="22"/>
              </w:rPr>
              <w:t>Project Management Professional (PMP)</w:t>
            </w:r>
          </w:p>
        </w:tc>
      </w:tr>
      <w:tr w:rsidR="0079623C" w:rsidRPr="005300F2" w14:paraId="02BCB2E7" w14:textId="77777777" w:rsidTr="00E9739B">
        <w:trPr>
          <w:trHeight w:val="423"/>
        </w:trPr>
        <w:tc>
          <w:tcPr>
            <w:tcW w:w="4252" w:type="pct"/>
            <w:vAlign w:val="center"/>
          </w:tcPr>
          <w:p w14:paraId="698D92AB" w14:textId="08EBE0EF" w:rsidR="0079623C" w:rsidRPr="005300F2" w:rsidRDefault="0079623C" w:rsidP="00E9739B">
            <w:pPr>
              <w:keepNext/>
              <w:widowControl/>
              <w:autoSpaceDE/>
              <w:autoSpaceDN/>
              <w:adjustRightInd/>
              <w:spacing w:before="120" w:after="120"/>
              <w:ind w:right="720"/>
              <w:outlineLvl w:val="0"/>
              <w:rPr>
                <w:rFonts w:ascii="Cambria" w:hAnsi="Cambria" w:cstheme="minorHAnsi"/>
                <w:sz w:val="22"/>
                <w:szCs w:val="22"/>
              </w:rPr>
            </w:pPr>
            <w:r w:rsidRPr="005300F2">
              <w:rPr>
                <w:rFonts w:ascii="Cambria" w:hAnsi="Cambria"/>
              </w:rPr>
              <w:t xml:space="preserve">2. Demonstrate knowledge of project roles and responsibilities. </w:t>
            </w:r>
          </w:p>
        </w:tc>
        <w:tc>
          <w:tcPr>
            <w:tcW w:w="748" w:type="pct"/>
            <w:vMerge/>
            <w:vAlign w:val="center"/>
          </w:tcPr>
          <w:p w14:paraId="77408F0C" w14:textId="77777777" w:rsidR="0079623C" w:rsidRPr="005300F2" w:rsidRDefault="0079623C" w:rsidP="00AE395E">
            <w:pPr>
              <w:keepNext/>
              <w:widowControl/>
              <w:numPr>
                <w:ilvl w:val="0"/>
                <w:numId w:val="4"/>
              </w:numPr>
              <w:autoSpaceDE/>
              <w:autoSpaceDN/>
              <w:adjustRightInd/>
              <w:spacing w:before="120" w:after="120"/>
              <w:ind w:right="720"/>
              <w:jc w:val="center"/>
              <w:outlineLvl w:val="0"/>
              <w:rPr>
                <w:rFonts w:ascii="Cambria" w:hAnsi="Cambria" w:cstheme="minorHAnsi"/>
                <w:b/>
                <w:sz w:val="22"/>
                <w:szCs w:val="22"/>
              </w:rPr>
            </w:pPr>
          </w:p>
        </w:tc>
      </w:tr>
      <w:tr w:rsidR="0079623C" w:rsidRPr="005300F2" w14:paraId="2C6171EE" w14:textId="77777777" w:rsidTr="00E9739B">
        <w:trPr>
          <w:trHeight w:val="68"/>
        </w:trPr>
        <w:tc>
          <w:tcPr>
            <w:tcW w:w="4252" w:type="pct"/>
            <w:vAlign w:val="center"/>
          </w:tcPr>
          <w:p w14:paraId="1C27FEFE" w14:textId="3CFFC339" w:rsidR="0079623C" w:rsidRPr="005300F2" w:rsidRDefault="0079623C" w:rsidP="00E9739B">
            <w:pPr>
              <w:widowControl/>
              <w:autoSpaceDE/>
              <w:autoSpaceDN/>
              <w:adjustRightInd/>
              <w:spacing w:before="120" w:after="120"/>
              <w:ind w:right="720"/>
              <w:rPr>
                <w:rFonts w:ascii="Cambria" w:hAnsi="Cambria" w:cstheme="minorHAnsi"/>
                <w:sz w:val="22"/>
                <w:szCs w:val="22"/>
              </w:rPr>
            </w:pPr>
            <w:r w:rsidRPr="005300F2">
              <w:rPr>
                <w:rFonts w:ascii="Cambria" w:hAnsi="Cambria"/>
              </w:rPr>
              <w:t xml:space="preserve">3. Demonstrate knowledge of standard project phases. </w:t>
            </w:r>
          </w:p>
        </w:tc>
        <w:tc>
          <w:tcPr>
            <w:tcW w:w="748" w:type="pct"/>
            <w:vMerge/>
            <w:vAlign w:val="center"/>
          </w:tcPr>
          <w:p w14:paraId="456E1D28"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79623C" w:rsidRPr="005300F2" w14:paraId="56549744" w14:textId="77777777" w:rsidTr="00E9739B">
        <w:trPr>
          <w:trHeight w:val="68"/>
        </w:trPr>
        <w:tc>
          <w:tcPr>
            <w:tcW w:w="4252" w:type="pct"/>
            <w:vAlign w:val="center"/>
          </w:tcPr>
          <w:p w14:paraId="315C8E9B" w14:textId="1923766B" w:rsidR="0079623C" w:rsidRPr="005300F2" w:rsidRDefault="0079623C" w:rsidP="00E9739B">
            <w:pPr>
              <w:widowControl/>
              <w:autoSpaceDE/>
              <w:autoSpaceDN/>
              <w:adjustRightInd/>
              <w:spacing w:before="120" w:after="120"/>
              <w:ind w:right="720"/>
              <w:rPr>
                <w:rFonts w:ascii="Cambria" w:hAnsi="Cambria" w:cstheme="minorHAnsi"/>
                <w:sz w:val="22"/>
                <w:szCs w:val="22"/>
              </w:rPr>
            </w:pPr>
            <w:r w:rsidRPr="005300F2">
              <w:rPr>
                <w:rFonts w:ascii="Cambria" w:hAnsi="Cambria"/>
              </w:rPr>
              <w:t xml:space="preserve">4. Demonstrate knowledge of basic cost control models for projects. </w:t>
            </w:r>
          </w:p>
        </w:tc>
        <w:tc>
          <w:tcPr>
            <w:tcW w:w="748" w:type="pct"/>
            <w:vMerge/>
            <w:vAlign w:val="center"/>
          </w:tcPr>
          <w:p w14:paraId="46D78D4D"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79623C" w:rsidRPr="005300F2" w14:paraId="2BB79CA9" w14:textId="77777777" w:rsidTr="00E9739B">
        <w:trPr>
          <w:trHeight w:val="68"/>
        </w:trPr>
        <w:tc>
          <w:tcPr>
            <w:tcW w:w="4252" w:type="pct"/>
            <w:vAlign w:val="center"/>
          </w:tcPr>
          <w:p w14:paraId="063BF2CF" w14:textId="76F0259C"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5. Demonstrate knowledge of organizational structures for project teams. </w:t>
            </w:r>
          </w:p>
        </w:tc>
        <w:tc>
          <w:tcPr>
            <w:tcW w:w="748" w:type="pct"/>
            <w:vMerge/>
            <w:vAlign w:val="center"/>
          </w:tcPr>
          <w:p w14:paraId="44DEA047"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79623C" w:rsidRPr="005300F2" w14:paraId="5502ABFF" w14:textId="77777777" w:rsidTr="00E9739B">
        <w:trPr>
          <w:trHeight w:val="68"/>
        </w:trPr>
        <w:tc>
          <w:tcPr>
            <w:tcW w:w="4252" w:type="pct"/>
            <w:vAlign w:val="center"/>
          </w:tcPr>
          <w:p w14:paraId="7FDD3DD3" w14:textId="44555137"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6. Demonstrate skills required to execute and develop project schedules. </w:t>
            </w:r>
          </w:p>
        </w:tc>
        <w:tc>
          <w:tcPr>
            <w:tcW w:w="748" w:type="pct"/>
            <w:vMerge/>
            <w:vAlign w:val="center"/>
          </w:tcPr>
          <w:p w14:paraId="6599B6B2"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79623C" w:rsidRPr="005300F2" w14:paraId="5A3D1F26" w14:textId="77777777" w:rsidTr="00E9739B">
        <w:trPr>
          <w:trHeight w:val="68"/>
        </w:trPr>
        <w:tc>
          <w:tcPr>
            <w:tcW w:w="4252" w:type="pct"/>
            <w:vAlign w:val="center"/>
          </w:tcPr>
          <w:p w14:paraId="7BE18E65" w14:textId="28A20EEB"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7. Demonstrate knowledge of basic Agile project management methodologies. </w:t>
            </w:r>
          </w:p>
        </w:tc>
        <w:tc>
          <w:tcPr>
            <w:tcW w:w="748" w:type="pct"/>
            <w:vMerge/>
            <w:vAlign w:val="center"/>
          </w:tcPr>
          <w:p w14:paraId="1720A3EB"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79623C" w:rsidRPr="005300F2" w14:paraId="4419F4B7" w14:textId="77777777" w:rsidTr="00E9739B">
        <w:trPr>
          <w:trHeight w:val="68"/>
        </w:trPr>
        <w:tc>
          <w:tcPr>
            <w:tcW w:w="4252" w:type="pct"/>
            <w:vAlign w:val="center"/>
          </w:tcPr>
          <w:p w14:paraId="1232FC00" w14:textId="6C230AF6"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8. Demonstrate knowledge of resource management (including human resources).</w:t>
            </w:r>
          </w:p>
        </w:tc>
        <w:tc>
          <w:tcPr>
            <w:tcW w:w="748" w:type="pct"/>
            <w:vMerge/>
            <w:vAlign w:val="center"/>
          </w:tcPr>
          <w:p w14:paraId="48FA4445" w14:textId="77777777" w:rsidR="0079623C" w:rsidRPr="005300F2" w:rsidRDefault="0079623C" w:rsidP="00AE395E">
            <w:pPr>
              <w:widowControl/>
              <w:autoSpaceDE/>
              <w:autoSpaceDN/>
              <w:adjustRightInd/>
              <w:spacing w:before="120" w:after="120"/>
              <w:ind w:left="720" w:right="720"/>
              <w:jc w:val="center"/>
              <w:rPr>
                <w:rFonts w:ascii="Cambria" w:hAnsi="Cambria" w:cstheme="minorHAnsi"/>
                <w:b/>
                <w:sz w:val="22"/>
                <w:szCs w:val="22"/>
              </w:rPr>
            </w:pPr>
          </w:p>
        </w:tc>
      </w:tr>
      <w:tr w:rsidR="001A0E10" w:rsidRPr="005300F2" w14:paraId="7D8FCD20" w14:textId="77777777" w:rsidTr="00E9739B">
        <w:trPr>
          <w:trHeight w:val="68"/>
        </w:trPr>
        <w:tc>
          <w:tcPr>
            <w:tcW w:w="4252" w:type="pct"/>
            <w:shd w:val="clear" w:color="auto" w:fill="EEECE1"/>
            <w:vAlign w:val="center"/>
          </w:tcPr>
          <w:p w14:paraId="3E01C335" w14:textId="40F56A51" w:rsidR="001A0E10" w:rsidRPr="005300F2" w:rsidRDefault="00E9739B" w:rsidP="00AE395E">
            <w:pPr>
              <w:widowControl/>
              <w:tabs>
                <w:tab w:val="left" w:pos="8280"/>
              </w:tabs>
              <w:autoSpaceDE/>
              <w:autoSpaceDN/>
              <w:adjustRightInd/>
              <w:spacing w:before="120" w:after="120"/>
              <w:ind w:right="720"/>
              <w:rPr>
                <w:rFonts w:ascii="Cambria" w:hAnsi="Cambria" w:cstheme="minorHAnsi"/>
                <w:b/>
                <w:bCs/>
                <w:sz w:val="22"/>
                <w:szCs w:val="22"/>
              </w:rPr>
            </w:pPr>
            <w:r w:rsidRPr="005300F2">
              <w:rPr>
                <w:rFonts w:ascii="Cambria" w:hAnsi="Cambria" w:cstheme="minorHAnsi"/>
                <w:b/>
                <w:bCs/>
                <w:sz w:val="22"/>
                <w:szCs w:val="22"/>
              </w:rPr>
              <w:t xml:space="preserve">Part 2 </w:t>
            </w:r>
            <w:r w:rsidR="00942011" w:rsidRPr="005300F2">
              <w:rPr>
                <w:rFonts w:ascii="Cambria" w:hAnsi="Cambria" w:cstheme="minorHAnsi"/>
                <w:b/>
                <w:bCs/>
                <w:sz w:val="22"/>
                <w:szCs w:val="22"/>
              </w:rPr>
              <w:t>Managing Project Constraints</w:t>
            </w:r>
          </w:p>
        </w:tc>
        <w:tc>
          <w:tcPr>
            <w:tcW w:w="748" w:type="pct"/>
            <w:shd w:val="clear" w:color="auto" w:fill="EEECE1"/>
            <w:vAlign w:val="center"/>
          </w:tcPr>
          <w:p w14:paraId="64AA8A7D" w14:textId="77777777" w:rsidR="001A0E10" w:rsidRPr="005300F2" w:rsidRDefault="001A0E10" w:rsidP="00AE395E">
            <w:pPr>
              <w:widowControl/>
              <w:tabs>
                <w:tab w:val="left" w:pos="8280"/>
              </w:tabs>
              <w:autoSpaceDE/>
              <w:autoSpaceDN/>
              <w:adjustRightInd/>
              <w:spacing w:before="120" w:after="120"/>
              <w:ind w:left="720" w:right="720"/>
              <w:jc w:val="center"/>
              <w:rPr>
                <w:rFonts w:ascii="Cambria" w:hAnsi="Cambria" w:cstheme="minorHAnsi"/>
                <w:b/>
                <w:bCs/>
                <w:sz w:val="22"/>
                <w:szCs w:val="22"/>
              </w:rPr>
            </w:pPr>
          </w:p>
        </w:tc>
      </w:tr>
      <w:tr w:rsidR="001A0E10" w:rsidRPr="005300F2" w14:paraId="5DF70ACC" w14:textId="77777777" w:rsidTr="00E9739B">
        <w:trPr>
          <w:trHeight w:val="68"/>
        </w:trPr>
        <w:tc>
          <w:tcPr>
            <w:tcW w:w="4252" w:type="pct"/>
            <w:vAlign w:val="center"/>
          </w:tcPr>
          <w:p w14:paraId="10BD3E29" w14:textId="0A618644" w:rsidR="001A0E10" w:rsidRPr="005300F2" w:rsidRDefault="000E7F74" w:rsidP="00E9739B">
            <w:pPr>
              <w:widowControl/>
              <w:autoSpaceDE/>
              <w:autoSpaceDN/>
              <w:adjustRightInd/>
              <w:spacing w:before="120" w:after="120"/>
              <w:ind w:right="720"/>
              <w:outlineLvl w:val="0"/>
              <w:rPr>
                <w:rFonts w:ascii="Cambria" w:hAnsi="Cambria" w:cstheme="minorHAnsi"/>
                <w:bCs/>
                <w:sz w:val="22"/>
                <w:szCs w:val="22"/>
              </w:rPr>
            </w:pPr>
            <w:r w:rsidRPr="005300F2">
              <w:rPr>
                <w:rFonts w:ascii="Cambria" w:hAnsi="Cambria"/>
              </w:rPr>
              <w:lastRenderedPageBreak/>
              <w:t>9. Demonstrate skills required to predict the impact of constraint variables and other influences throughout the project lifecycle.</w:t>
            </w:r>
          </w:p>
        </w:tc>
        <w:tc>
          <w:tcPr>
            <w:tcW w:w="748" w:type="pct"/>
            <w:vMerge w:val="restart"/>
            <w:vAlign w:val="center"/>
          </w:tcPr>
          <w:p w14:paraId="47067659" w14:textId="35363FAD" w:rsidR="001A0E10" w:rsidRPr="005300F2" w:rsidRDefault="00602B18" w:rsidP="00AE395E">
            <w:pPr>
              <w:widowControl/>
              <w:autoSpaceDE/>
              <w:autoSpaceDN/>
              <w:adjustRightInd/>
              <w:spacing w:before="120" w:after="120"/>
              <w:ind w:left="720" w:right="720"/>
              <w:jc w:val="center"/>
              <w:outlineLvl w:val="0"/>
              <w:rPr>
                <w:rFonts w:ascii="Cambria" w:hAnsi="Cambria" w:cstheme="minorHAnsi"/>
                <w:b/>
                <w:bCs/>
                <w:sz w:val="22"/>
                <w:szCs w:val="22"/>
              </w:rPr>
            </w:pPr>
            <w:r w:rsidRPr="005300F2">
              <w:rPr>
                <w:rFonts w:ascii="Cambria" w:hAnsi="Cambria" w:cstheme="minorHAnsi"/>
                <w:b/>
                <w:bCs/>
                <w:sz w:val="22"/>
                <w:szCs w:val="22"/>
              </w:rPr>
              <w:t>Project Management Professional (PMP)</w:t>
            </w:r>
          </w:p>
        </w:tc>
      </w:tr>
      <w:tr w:rsidR="001A0E10" w:rsidRPr="005300F2" w14:paraId="58ECC955" w14:textId="77777777" w:rsidTr="00E9739B">
        <w:trPr>
          <w:trHeight w:val="68"/>
        </w:trPr>
        <w:tc>
          <w:tcPr>
            <w:tcW w:w="4252" w:type="pct"/>
            <w:vAlign w:val="center"/>
          </w:tcPr>
          <w:p w14:paraId="69662579" w14:textId="74A40A19" w:rsidR="001A0E10" w:rsidRPr="005300F2" w:rsidRDefault="000E7F74" w:rsidP="00E9739B">
            <w:pPr>
              <w:widowControl/>
              <w:autoSpaceDE/>
              <w:autoSpaceDN/>
              <w:adjustRightInd/>
              <w:spacing w:before="120" w:after="120"/>
              <w:ind w:right="720"/>
              <w:outlineLvl w:val="0"/>
              <w:rPr>
                <w:rFonts w:ascii="Cambria" w:hAnsi="Cambria" w:cstheme="minorHAnsi"/>
                <w:bCs/>
                <w:sz w:val="22"/>
                <w:szCs w:val="22"/>
              </w:rPr>
            </w:pPr>
            <w:r w:rsidRPr="005300F2">
              <w:rPr>
                <w:rFonts w:ascii="Cambria" w:hAnsi="Cambria"/>
              </w:rPr>
              <w:t>10. Demonstrate knowledge of risk strategies and risk management activities.</w:t>
            </w:r>
          </w:p>
        </w:tc>
        <w:tc>
          <w:tcPr>
            <w:tcW w:w="748" w:type="pct"/>
            <w:vMerge/>
            <w:vAlign w:val="center"/>
          </w:tcPr>
          <w:p w14:paraId="0EB88C58" w14:textId="77777777" w:rsidR="001A0E10" w:rsidRPr="005300F2" w:rsidRDefault="001A0E10" w:rsidP="00AE395E">
            <w:pPr>
              <w:widowControl/>
              <w:numPr>
                <w:ilvl w:val="0"/>
                <w:numId w:val="4"/>
              </w:numPr>
              <w:autoSpaceDE/>
              <w:autoSpaceDN/>
              <w:adjustRightInd/>
              <w:spacing w:before="120" w:after="120"/>
              <w:ind w:right="720"/>
              <w:jc w:val="center"/>
              <w:outlineLvl w:val="0"/>
              <w:rPr>
                <w:rFonts w:ascii="Cambria" w:hAnsi="Cambria" w:cstheme="minorHAnsi"/>
                <w:bCs/>
                <w:sz w:val="22"/>
                <w:szCs w:val="22"/>
              </w:rPr>
            </w:pPr>
          </w:p>
        </w:tc>
      </w:tr>
      <w:tr w:rsidR="001A0E10" w:rsidRPr="005300F2" w14:paraId="5EAD6397" w14:textId="77777777" w:rsidTr="00E9739B">
        <w:trPr>
          <w:trHeight w:val="68"/>
        </w:trPr>
        <w:tc>
          <w:tcPr>
            <w:tcW w:w="4252" w:type="pct"/>
            <w:shd w:val="clear" w:color="auto" w:fill="EEECE1"/>
            <w:vAlign w:val="center"/>
          </w:tcPr>
          <w:p w14:paraId="0EF4B905" w14:textId="1C388C70" w:rsidR="001A0E10" w:rsidRPr="005300F2" w:rsidRDefault="00E9739B" w:rsidP="00AE395E">
            <w:pPr>
              <w:widowControl/>
              <w:tabs>
                <w:tab w:val="left" w:pos="8280"/>
              </w:tabs>
              <w:autoSpaceDE/>
              <w:autoSpaceDN/>
              <w:adjustRightInd/>
              <w:spacing w:before="120" w:after="120"/>
              <w:ind w:right="720"/>
              <w:rPr>
                <w:rFonts w:ascii="Cambria" w:hAnsi="Cambria" w:cstheme="minorHAnsi"/>
                <w:b/>
                <w:sz w:val="22"/>
                <w:szCs w:val="22"/>
              </w:rPr>
            </w:pPr>
            <w:r w:rsidRPr="005300F2">
              <w:rPr>
                <w:rFonts w:ascii="Cambria" w:hAnsi="Cambria" w:cstheme="minorHAnsi"/>
                <w:b/>
                <w:sz w:val="22"/>
                <w:szCs w:val="22"/>
              </w:rPr>
              <w:t>Part 3 C</w:t>
            </w:r>
            <w:r w:rsidR="000E7F74" w:rsidRPr="005300F2">
              <w:rPr>
                <w:rFonts w:ascii="Cambria" w:hAnsi="Cambria" w:cstheme="minorHAnsi"/>
                <w:b/>
                <w:sz w:val="22"/>
                <w:szCs w:val="22"/>
              </w:rPr>
              <w:t>ommunication and Change Movement</w:t>
            </w:r>
          </w:p>
        </w:tc>
        <w:tc>
          <w:tcPr>
            <w:tcW w:w="748" w:type="pct"/>
            <w:shd w:val="clear" w:color="auto" w:fill="EEECE1"/>
            <w:vAlign w:val="center"/>
          </w:tcPr>
          <w:p w14:paraId="5D6AA0F3" w14:textId="77777777" w:rsidR="001A0E10" w:rsidRPr="005300F2" w:rsidRDefault="001A0E10" w:rsidP="00AE395E">
            <w:pPr>
              <w:widowControl/>
              <w:tabs>
                <w:tab w:val="left" w:pos="8280"/>
              </w:tabs>
              <w:autoSpaceDE/>
              <w:autoSpaceDN/>
              <w:adjustRightInd/>
              <w:spacing w:before="120" w:after="120"/>
              <w:ind w:left="720" w:right="720"/>
              <w:jc w:val="center"/>
              <w:rPr>
                <w:rFonts w:ascii="Cambria" w:hAnsi="Cambria" w:cstheme="minorHAnsi"/>
                <w:b/>
                <w:sz w:val="22"/>
                <w:szCs w:val="22"/>
              </w:rPr>
            </w:pPr>
          </w:p>
        </w:tc>
      </w:tr>
      <w:tr w:rsidR="00365A81" w:rsidRPr="005300F2" w14:paraId="7B6B6EC3" w14:textId="77777777" w:rsidTr="00E9739B">
        <w:trPr>
          <w:trHeight w:val="68"/>
        </w:trPr>
        <w:tc>
          <w:tcPr>
            <w:tcW w:w="4252" w:type="pct"/>
            <w:vAlign w:val="center"/>
          </w:tcPr>
          <w:p w14:paraId="3CD2857A" w14:textId="47DE2E8B" w:rsidR="00365A81" w:rsidRPr="005300F2" w:rsidRDefault="00365A81" w:rsidP="00E9739B">
            <w:pPr>
              <w:widowControl/>
              <w:autoSpaceDE/>
              <w:autoSpaceDN/>
              <w:adjustRightInd/>
              <w:spacing w:before="120" w:after="120"/>
              <w:ind w:right="720"/>
              <w:rPr>
                <w:rFonts w:ascii="Cambria" w:hAnsi="Cambria" w:cstheme="minorHAnsi"/>
                <w:sz w:val="22"/>
                <w:szCs w:val="22"/>
              </w:rPr>
            </w:pPr>
            <w:r w:rsidRPr="005300F2">
              <w:rPr>
                <w:rFonts w:ascii="Cambria" w:hAnsi="Cambria"/>
              </w:rPr>
              <w:t xml:space="preserve">11. Demonstrate skills required to use the appropriate communication method in a given situation. </w:t>
            </w:r>
          </w:p>
        </w:tc>
        <w:tc>
          <w:tcPr>
            <w:tcW w:w="748" w:type="pct"/>
            <w:vMerge w:val="restart"/>
            <w:vAlign w:val="center"/>
          </w:tcPr>
          <w:p w14:paraId="73576931" w14:textId="7D35AF27" w:rsidR="00365A81" w:rsidRPr="005300F2" w:rsidRDefault="00602B18" w:rsidP="00AE395E">
            <w:pPr>
              <w:widowControl/>
              <w:autoSpaceDE/>
              <w:autoSpaceDN/>
              <w:adjustRightInd/>
              <w:spacing w:before="120" w:after="120"/>
              <w:ind w:left="720" w:right="720"/>
              <w:jc w:val="center"/>
              <w:rPr>
                <w:rFonts w:ascii="Cambria" w:hAnsi="Cambria" w:cstheme="minorHAnsi"/>
                <w:b/>
                <w:sz w:val="22"/>
                <w:szCs w:val="22"/>
              </w:rPr>
            </w:pPr>
            <w:r w:rsidRPr="005300F2">
              <w:rPr>
                <w:rFonts w:ascii="Cambria" w:hAnsi="Cambria" w:cstheme="minorHAnsi"/>
                <w:b/>
                <w:bCs/>
                <w:sz w:val="22"/>
                <w:szCs w:val="22"/>
              </w:rPr>
              <w:t>Project Management Professional (PMP)</w:t>
            </w:r>
          </w:p>
        </w:tc>
      </w:tr>
      <w:tr w:rsidR="00365A81" w:rsidRPr="005300F2" w14:paraId="486837DB" w14:textId="77777777" w:rsidTr="00E9739B">
        <w:trPr>
          <w:trHeight w:val="741"/>
        </w:trPr>
        <w:tc>
          <w:tcPr>
            <w:tcW w:w="4252" w:type="pct"/>
            <w:vAlign w:val="center"/>
          </w:tcPr>
          <w:p w14:paraId="638539AE" w14:textId="3C31E8A3" w:rsidR="00365A81" w:rsidRPr="005300F2" w:rsidRDefault="00365A81" w:rsidP="00E9739B">
            <w:pPr>
              <w:widowControl/>
              <w:autoSpaceDE/>
              <w:autoSpaceDN/>
              <w:adjustRightInd/>
              <w:spacing w:before="120" w:after="120"/>
              <w:ind w:right="720"/>
              <w:rPr>
                <w:rFonts w:ascii="Cambria" w:hAnsi="Cambria" w:cstheme="minorHAnsi"/>
                <w:sz w:val="22"/>
                <w:szCs w:val="22"/>
              </w:rPr>
            </w:pPr>
            <w:r w:rsidRPr="005300F2">
              <w:rPr>
                <w:rFonts w:ascii="Cambria" w:hAnsi="Cambria"/>
              </w:rPr>
              <w:t xml:space="preserve">12. Demonstrate knowledge of factors that can influence one’s choice of communication strategy. </w:t>
            </w:r>
          </w:p>
        </w:tc>
        <w:tc>
          <w:tcPr>
            <w:tcW w:w="748" w:type="pct"/>
            <w:vMerge/>
            <w:vAlign w:val="center"/>
          </w:tcPr>
          <w:p w14:paraId="0902B862" w14:textId="77777777" w:rsidR="00365A81" w:rsidRPr="005300F2" w:rsidRDefault="00365A8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365A81" w:rsidRPr="005300F2" w14:paraId="72779F9B" w14:textId="77777777" w:rsidTr="00E9739B">
        <w:trPr>
          <w:trHeight w:val="741"/>
        </w:trPr>
        <w:tc>
          <w:tcPr>
            <w:tcW w:w="4252" w:type="pct"/>
            <w:vAlign w:val="center"/>
          </w:tcPr>
          <w:p w14:paraId="6846EFF7" w14:textId="62CDCB4F" w:rsidR="00365A81" w:rsidRPr="005300F2" w:rsidRDefault="00365A81" w:rsidP="00E9739B">
            <w:pPr>
              <w:widowControl/>
              <w:autoSpaceDE/>
              <w:autoSpaceDN/>
              <w:adjustRightInd/>
              <w:spacing w:before="120" w:after="120"/>
              <w:ind w:right="720"/>
              <w:rPr>
                <w:rFonts w:ascii="Cambria" w:hAnsi="Cambria" w:cstheme="minorHAnsi"/>
                <w:sz w:val="22"/>
                <w:szCs w:val="22"/>
              </w:rPr>
            </w:pPr>
            <w:r w:rsidRPr="005300F2">
              <w:rPr>
                <w:rFonts w:ascii="Cambria" w:hAnsi="Cambria"/>
              </w:rPr>
              <w:t xml:space="preserve">13. Demonstrate knowledge of project events that would trigger communication to stakeholders and determine the target audience and rationale. </w:t>
            </w:r>
          </w:p>
        </w:tc>
        <w:tc>
          <w:tcPr>
            <w:tcW w:w="748" w:type="pct"/>
            <w:vMerge/>
            <w:vAlign w:val="center"/>
          </w:tcPr>
          <w:p w14:paraId="0470B25F" w14:textId="77777777" w:rsidR="00365A81" w:rsidRPr="005300F2" w:rsidRDefault="00365A8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365A81" w:rsidRPr="005300F2" w14:paraId="03AF7A54" w14:textId="77777777" w:rsidTr="00E9739B">
        <w:trPr>
          <w:trHeight w:val="741"/>
        </w:trPr>
        <w:tc>
          <w:tcPr>
            <w:tcW w:w="4252" w:type="pct"/>
            <w:vAlign w:val="center"/>
          </w:tcPr>
          <w:p w14:paraId="4DE292ED" w14:textId="595CBE3C" w:rsidR="00365A81" w:rsidRPr="005300F2" w:rsidRDefault="00365A81" w:rsidP="00E9739B">
            <w:pPr>
              <w:widowControl/>
              <w:autoSpaceDE/>
              <w:autoSpaceDN/>
              <w:adjustRightInd/>
              <w:spacing w:before="120" w:after="120"/>
              <w:ind w:right="720"/>
              <w:rPr>
                <w:rFonts w:ascii="Cambria" w:hAnsi="Cambria"/>
              </w:rPr>
            </w:pPr>
            <w:r w:rsidRPr="005300F2">
              <w:rPr>
                <w:rFonts w:ascii="Cambria" w:hAnsi="Cambria"/>
              </w:rPr>
              <w:t xml:space="preserve">14. Demonstrate skills required to use change-control processes within the context of a project. </w:t>
            </w:r>
          </w:p>
        </w:tc>
        <w:tc>
          <w:tcPr>
            <w:tcW w:w="748" w:type="pct"/>
            <w:vMerge/>
            <w:vAlign w:val="center"/>
          </w:tcPr>
          <w:p w14:paraId="082B6432" w14:textId="77777777" w:rsidR="00365A81" w:rsidRPr="005300F2" w:rsidRDefault="00365A8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365A81" w:rsidRPr="005300F2" w14:paraId="4EB27AE4" w14:textId="77777777" w:rsidTr="00E9739B">
        <w:trPr>
          <w:trHeight w:val="741"/>
        </w:trPr>
        <w:tc>
          <w:tcPr>
            <w:tcW w:w="4252" w:type="pct"/>
            <w:vAlign w:val="center"/>
          </w:tcPr>
          <w:p w14:paraId="6D2BA955" w14:textId="55FAEDD2" w:rsidR="00365A81" w:rsidRPr="005300F2" w:rsidRDefault="00365A81" w:rsidP="00E9739B">
            <w:pPr>
              <w:widowControl/>
              <w:autoSpaceDE/>
              <w:autoSpaceDN/>
              <w:adjustRightInd/>
              <w:spacing w:before="120" w:after="120"/>
              <w:ind w:right="720"/>
              <w:rPr>
                <w:rFonts w:ascii="Cambria" w:hAnsi="Cambria"/>
              </w:rPr>
            </w:pPr>
            <w:r w:rsidRPr="005300F2">
              <w:rPr>
                <w:rFonts w:ascii="Cambria" w:hAnsi="Cambria"/>
              </w:rPr>
              <w:t>15. Demonstrate knowledge of types of organizational change like mergers/acquisitions, internal restructuring, relocation and outsourcing.</w:t>
            </w:r>
          </w:p>
        </w:tc>
        <w:tc>
          <w:tcPr>
            <w:tcW w:w="748" w:type="pct"/>
            <w:vMerge/>
            <w:vAlign w:val="center"/>
          </w:tcPr>
          <w:p w14:paraId="3F0C1C9D" w14:textId="77777777" w:rsidR="00365A81" w:rsidRPr="005300F2" w:rsidRDefault="00365A8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42088A46" w14:textId="77777777" w:rsidTr="00E9739B">
        <w:trPr>
          <w:trHeight w:val="68"/>
        </w:trPr>
        <w:tc>
          <w:tcPr>
            <w:tcW w:w="4252" w:type="pct"/>
            <w:shd w:val="clear" w:color="auto" w:fill="EEECE1"/>
            <w:vAlign w:val="center"/>
          </w:tcPr>
          <w:p w14:paraId="6133A57F" w14:textId="7A956140" w:rsidR="00E9739B" w:rsidRPr="005300F2" w:rsidRDefault="00E9739B" w:rsidP="00E9739B">
            <w:pPr>
              <w:widowControl/>
              <w:autoSpaceDE/>
              <w:autoSpaceDN/>
              <w:adjustRightInd/>
              <w:spacing w:before="120" w:after="120"/>
              <w:ind w:right="720"/>
              <w:rPr>
                <w:rFonts w:ascii="Cambria" w:hAnsi="Cambria" w:cstheme="minorHAnsi"/>
                <w:b/>
                <w:bCs/>
                <w:sz w:val="22"/>
                <w:szCs w:val="22"/>
              </w:rPr>
            </w:pPr>
            <w:r w:rsidRPr="005300F2">
              <w:rPr>
                <w:rFonts w:ascii="Cambria" w:hAnsi="Cambria" w:cstheme="minorHAnsi"/>
                <w:b/>
                <w:bCs/>
                <w:sz w:val="22"/>
                <w:szCs w:val="22"/>
              </w:rPr>
              <w:t xml:space="preserve">Part 4 </w:t>
            </w:r>
            <w:r w:rsidR="006374FB" w:rsidRPr="005300F2">
              <w:rPr>
                <w:rFonts w:ascii="Cambria" w:hAnsi="Cambria" w:cstheme="minorHAnsi"/>
                <w:b/>
                <w:bCs/>
                <w:sz w:val="22"/>
                <w:szCs w:val="22"/>
              </w:rPr>
              <w:t>Project Tools and Documentation</w:t>
            </w:r>
          </w:p>
        </w:tc>
        <w:tc>
          <w:tcPr>
            <w:tcW w:w="748" w:type="pct"/>
            <w:shd w:val="clear" w:color="auto" w:fill="EEECE1"/>
            <w:vAlign w:val="center"/>
          </w:tcPr>
          <w:p w14:paraId="1560EA48"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62E8C68E" w14:textId="77777777" w:rsidTr="00E9739B">
        <w:trPr>
          <w:trHeight w:val="68"/>
        </w:trPr>
        <w:tc>
          <w:tcPr>
            <w:tcW w:w="4252" w:type="pct"/>
            <w:shd w:val="clear" w:color="auto" w:fill="auto"/>
            <w:vAlign w:val="center"/>
          </w:tcPr>
          <w:p w14:paraId="5CAD6928" w14:textId="5ACA0481" w:rsidR="00E9739B" w:rsidRPr="005300F2" w:rsidRDefault="00224E1D" w:rsidP="00E9739B">
            <w:pPr>
              <w:widowControl/>
              <w:autoSpaceDE/>
              <w:autoSpaceDN/>
              <w:adjustRightInd/>
              <w:spacing w:before="120" w:after="120"/>
              <w:ind w:right="720"/>
              <w:rPr>
                <w:rFonts w:ascii="Cambria" w:hAnsi="Cambria" w:cstheme="minorHAnsi"/>
                <w:b/>
                <w:bCs/>
                <w:sz w:val="22"/>
                <w:szCs w:val="22"/>
              </w:rPr>
            </w:pPr>
            <w:r w:rsidRPr="005300F2">
              <w:rPr>
                <w:rFonts w:ascii="Cambria" w:hAnsi="Cambria"/>
              </w:rPr>
              <w:t xml:space="preserve">16. Demonstrate knowledge of various project management tools. </w:t>
            </w:r>
          </w:p>
        </w:tc>
        <w:tc>
          <w:tcPr>
            <w:tcW w:w="748" w:type="pct"/>
            <w:vMerge w:val="restart"/>
            <w:shd w:val="clear" w:color="auto" w:fill="auto"/>
            <w:vAlign w:val="center"/>
          </w:tcPr>
          <w:p w14:paraId="03A8198C" w14:textId="654F5800" w:rsidR="00E9739B"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bCs/>
                <w:sz w:val="22"/>
                <w:szCs w:val="22"/>
              </w:rPr>
              <w:t>Project Management Professional (PMP)</w:t>
            </w:r>
          </w:p>
        </w:tc>
      </w:tr>
      <w:tr w:rsidR="00E9739B" w:rsidRPr="005300F2" w14:paraId="3307B500" w14:textId="77777777" w:rsidTr="00E9739B">
        <w:trPr>
          <w:trHeight w:val="68"/>
        </w:trPr>
        <w:tc>
          <w:tcPr>
            <w:tcW w:w="4252" w:type="pct"/>
            <w:shd w:val="clear" w:color="auto" w:fill="auto"/>
            <w:vAlign w:val="center"/>
          </w:tcPr>
          <w:p w14:paraId="1716265B" w14:textId="335D9622" w:rsidR="00E9739B" w:rsidRPr="005300F2" w:rsidRDefault="00224E1D" w:rsidP="00E9739B">
            <w:pPr>
              <w:widowControl/>
              <w:autoSpaceDE/>
              <w:autoSpaceDN/>
              <w:adjustRightInd/>
              <w:spacing w:before="120" w:after="120"/>
              <w:ind w:right="720"/>
              <w:rPr>
                <w:rFonts w:ascii="Cambria" w:hAnsi="Cambria"/>
              </w:rPr>
            </w:pPr>
            <w:r w:rsidRPr="005300F2">
              <w:rPr>
                <w:rFonts w:ascii="Cambria" w:hAnsi="Cambria"/>
              </w:rPr>
              <w:t xml:space="preserve">17. Demonstrate skills required to analyze project-centric documentation. </w:t>
            </w:r>
          </w:p>
        </w:tc>
        <w:tc>
          <w:tcPr>
            <w:tcW w:w="748" w:type="pct"/>
            <w:vMerge/>
            <w:shd w:val="clear" w:color="auto" w:fill="auto"/>
            <w:vAlign w:val="center"/>
          </w:tcPr>
          <w:p w14:paraId="47CA32B2"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236E424A" w14:textId="77777777" w:rsidTr="00E9739B">
        <w:trPr>
          <w:trHeight w:val="68"/>
        </w:trPr>
        <w:tc>
          <w:tcPr>
            <w:tcW w:w="4252" w:type="pct"/>
            <w:shd w:val="clear" w:color="auto" w:fill="auto"/>
            <w:vAlign w:val="center"/>
          </w:tcPr>
          <w:p w14:paraId="49B78EC6" w14:textId="28555392" w:rsidR="00E9739B" w:rsidRPr="005300F2" w:rsidRDefault="00224E1D" w:rsidP="00E9739B">
            <w:pPr>
              <w:widowControl/>
              <w:autoSpaceDE/>
              <w:autoSpaceDN/>
              <w:adjustRightInd/>
              <w:spacing w:before="120" w:after="120"/>
              <w:ind w:right="720"/>
              <w:rPr>
                <w:rFonts w:ascii="Cambria" w:hAnsi="Cambria"/>
              </w:rPr>
            </w:pPr>
            <w:r w:rsidRPr="005300F2">
              <w:rPr>
                <w:rFonts w:ascii="Cambria" w:hAnsi="Cambria"/>
              </w:rPr>
              <w:t>18. Demonstrate knowledge of partner- or vendor-centric documents and their purpose.</w:t>
            </w:r>
          </w:p>
        </w:tc>
        <w:tc>
          <w:tcPr>
            <w:tcW w:w="748" w:type="pct"/>
            <w:vMerge/>
            <w:shd w:val="clear" w:color="auto" w:fill="auto"/>
            <w:vAlign w:val="center"/>
          </w:tcPr>
          <w:p w14:paraId="21ED309A"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0A7299C2" w14:textId="77777777" w:rsidTr="00E9739B">
        <w:trPr>
          <w:trHeight w:val="68"/>
        </w:trPr>
        <w:tc>
          <w:tcPr>
            <w:tcW w:w="4252" w:type="pct"/>
            <w:shd w:val="clear" w:color="auto" w:fill="EEECE1"/>
            <w:vAlign w:val="center"/>
          </w:tcPr>
          <w:p w14:paraId="4EBDB42E" w14:textId="246CF284" w:rsidR="00E9739B" w:rsidRPr="005300F2" w:rsidRDefault="00E9739B" w:rsidP="00E9739B">
            <w:pPr>
              <w:widowControl/>
              <w:autoSpaceDE/>
              <w:autoSpaceDN/>
              <w:adjustRightInd/>
              <w:spacing w:before="120" w:after="120"/>
              <w:ind w:right="720"/>
              <w:rPr>
                <w:rFonts w:ascii="Cambria" w:hAnsi="Cambria"/>
                <w:b/>
                <w:bCs/>
              </w:rPr>
            </w:pPr>
            <w:r w:rsidRPr="005300F2">
              <w:rPr>
                <w:rFonts w:ascii="Cambria" w:hAnsi="Cambria"/>
                <w:b/>
                <w:bCs/>
                <w:sz w:val="22"/>
                <w:szCs w:val="22"/>
              </w:rPr>
              <w:t xml:space="preserve">Part 5 </w:t>
            </w:r>
            <w:r w:rsidR="009224B2" w:rsidRPr="005300F2">
              <w:rPr>
                <w:rFonts w:ascii="Cambria" w:hAnsi="Cambria"/>
                <w:b/>
                <w:bCs/>
                <w:sz w:val="22"/>
                <w:szCs w:val="22"/>
              </w:rPr>
              <w:t>General IT Terminology and Concepts</w:t>
            </w:r>
          </w:p>
        </w:tc>
        <w:tc>
          <w:tcPr>
            <w:tcW w:w="748" w:type="pct"/>
            <w:shd w:val="clear" w:color="auto" w:fill="EEECE1"/>
            <w:vAlign w:val="center"/>
          </w:tcPr>
          <w:p w14:paraId="5EB615E3"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79623C" w:rsidRPr="005300F2" w14:paraId="1F633FB4" w14:textId="77777777" w:rsidTr="00E9739B">
        <w:trPr>
          <w:trHeight w:val="68"/>
        </w:trPr>
        <w:tc>
          <w:tcPr>
            <w:tcW w:w="4252" w:type="pct"/>
            <w:shd w:val="clear" w:color="auto" w:fill="auto"/>
            <w:vAlign w:val="center"/>
          </w:tcPr>
          <w:p w14:paraId="6981575B" w14:textId="21560B6B"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19. Demonstrate knowledge of notational systems. </w:t>
            </w:r>
          </w:p>
        </w:tc>
        <w:tc>
          <w:tcPr>
            <w:tcW w:w="748" w:type="pct"/>
            <w:vMerge w:val="restart"/>
            <w:shd w:val="clear" w:color="auto" w:fill="auto"/>
            <w:vAlign w:val="center"/>
          </w:tcPr>
          <w:p w14:paraId="22011A86" w14:textId="37328D9C" w:rsidR="0079623C"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ITIL</w:t>
            </w:r>
          </w:p>
        </w:tc>
      </w:tr>
      <w:tr w:rsidR="0079623C" w:rsidRPr="005300F2" w14:paraId="3B93CD63" w14:textId="77777777" w:rsidTr="00E9739B">
        <w:trPr>
          <w:trHeight w:val="68"/>
        </w:trPr>
        <w:tc>
          <w:tcPr>
            <w:tcW w:w="4252" w:type="pct"/>
            <w:shd w:val="clear" w:color="auto" w:fill="auto"/>
            <w:vAlign w:val="center"/>
          </w:tcPr>
          <w:p w14:paraId="3D8F98A2" w14:textId="4CBA1121"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20. Demonstrate knowledge of basic data types. </w:t>
            </w:r>
          </w:p>
        </w:tc>
        <w:tc>
          <w:tcPr>
            <w:tcW w:w="748" w:type="pct"/>
            <w:vMerge/>
            <w:shd w:val="clear" w:color="auto" w:fill="auto"/>
            <w:vAlign w:val="center"/>
          </w:tcPr>
          <w:p w14:paraId="48DF5A30" w14:textId="77777777" w:rsidR="0079623C" w:rsidRPr="005300F2" w:rsidRDefault="0079623C"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79623C" w:rsidRPr="005300F2" w14:paraId="068BC196" w14:textId="77777777" w:rsidTr="00E9739B">
        <w:trPr>
          <w:trHeight w:val="68"/>
        </w:trPr>
        <w:tc>
          <w:tcPr>
            <w:tcW w:w="4252" w:type="pct"/>
            <w:shd w:val="clear" w:color="auto" w:fill="auto"/>
            <w:vAlign w:val="center"/>
          </w:tcPr>
          <w:p w14:paraId="303B22A9" w14:textId="184A32F4"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21. Demonstrate knowledge of computing and processing basics. </w:t>
            </w:r>
          </w:p>
        </w:tc>
        <w:tc>
          <w:tcPr>
            <w:tcW w:w="748" w:type="pct"/>
            <w:vMerge/>
            <w:shd w:val="clear" w:color="auto" w:fill="auto"/>
            <w:vAlign w:val="center"/>
          </w:tcPr>
          <w:p w14:paraId="67AD831C" w14:textId="77777777" w:rsidR="0079623C" w:rsidRPr="005300F2" w:rsidRDefault="0079623C"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79623C" w:rsidRPr="005300F2" w14:paraId="4F5A9563" w14:textId="77777777" w:rsidTr="00E9739B">
        <w:trPr>
          <w:trHeight w:val="68"/>
        </w:trPr>
        <w:tc>
          <w:tcPr>
            <w:tcW w:w="4252" w:type="pct"/>
            <w:shd w:val="clear" w:color="auto" w:fill="auto"/>
            <w:vAlign w:val="center"/>
          </w:tcPr>
          <w:p w14:paraId="3A8E46FF" w14:textId="2B1D8C08"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lastRenderedPageBreak/>
              <w:t xml:space="preserve">22. Demonstrate knowledge related to the importance of data and information. </w:t>
            </w:r>
          </w:p>
        </w:tc>
        <w:tc>
          <w:tcPr>
            <w:tcW w:w="748" w:type="pct"/>
            <w:vMerge/>
            <w:shd w:val="clear" w:color="auto" w:fill="auto"/>
            <w:vAlign w:val="center"/>
          </w:tcPr>
          <w:p w14:paraId="7F46849E" w14:textId="77777777" w:rsidR="0079623C" w:rsidRPr="005300F2" w:rsidRDefault="0079623C"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79623C" w:rsidRPr="005300F2" w14:paraId="55F8F94E" w14:textId="77777777" w:rsidTr="00E9739B">
        <w:trPr>
          <w:trHeight w:val="68"/>
        </w:trPr>
        <w:tc>
          <w:tcPr>
            <w:tcW w:w="4252" w:type="pct"/>
            <w:shd w:val="clear" w:color="auto" w:fill="auto"/>
            <w:vAlign w:val="center"/>
          </w:tcPr>
          <w:p w14:paraId="34900029" w14:textId="2F4F6CA9"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 xml:space="preserve">23. Demonstrate knowledge of units of measure in IT. </w:t>
            </w:r>
          </w:p>
        </w:tc>
        <w:tc>
          <w:tcPr>
            <w:tcW w:w="748" w:type="pct"/>
            <w:vMerge/>
            <w:shd w:val="clear" w:color="auto" w:fill="auto"/>
            <w:vAlign w:val="center"/>
          </w:tcPr>
          <w:p w14:paraId="1362F260" w14:textId="77777777" w:rsidR="0079623C" w:rsidRPr="005300F2" w:rsidRDefault="0079623C"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79623C" w:rsidRPr="005300F2" w14:paraId="52C2CF1E" w14:textId="77777777" w:rsidTr="00E9739B">
        <w:trPr>
          <w:trHeight w:val="68"/>
        </w:trPr>
        <w:tc>
          <w:tcPr>
            <w:tcW w:w="4252" w:type="pct"/>
            <w:shd w:val="clear" w:color="auto" w:fill="auto"/>
            <w:vAlign w:val="center"/>
          </w:tcPr>
          <w:p w14:paraId="58791A4C" w14:textId="15084F89" w:rsidR="0079623C" w:rsidRPr="005300F2" w:rsidRDefault="0079623C" w:rsidP="00E9739B">
            <w:pPr>
              <w:widowControl/>
              <w:autoSpaceDE/>
              <w:autoSpaceDN/>
              <w:adjustRightInd/>
              <w:spacing w:before="120" w:after="120"/>
              <w:ind w:right="720"/>
              <w:rPr>
                <w:rFonts w:ascii="Cambria" w:hAnsi="Cambria"/>
              </w:rPr>
            </w:pPr>
            <w:r w:rsidRPr="005300F2">
              <w:rPr>
                <w:rFonts w:ascii="Cambria" w:hAnsi="Cambria"/>
              </w:rPr>
              <w:t>24. Demonstrate knowledge of a troubleshooting methodology.</w:t>
            </w:r>
          </w:p>
        </w:tc>
        <w:tc>
          <w:tcPr>
            <w:tcW w:w="748" w:type="pct"/>
            <w:vMerge/>
            <w:shd w:val="clear" w:color="auto" w:fill="auto"/>
            <w:vAlign w:val="center"/>
          </w:tcPr>
          <w:p w14:paraId="38F2B97D" w14:textId="77777777" w:rsidR="0079623C" w:rsidRPr="005300F2" w:rsidRDefault="0079623C"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0189A290" w14:textId="77777777" w:rsidTr="00E9739B">
        <w:trPr>
          <w:trHeight w:val="68"/>
        </w:trPr>
        <w:tc>
          <w:tcPr>
            <w:tcW w:w="4252" w:type="pct"/>
            <w:shd w:val="clear" w:color="auto" w:fill="EEECE1"/>
            <w:vAlign w:val="center"/>
          </w:tcPr>
          <w:p w14:paraId="6121D7B2" w14:textId="3CDFA1F8" w:rsidR="00E9739B" w:rsidRPr="005300F2" w:rsidRDefault="00E9739B"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6 </w:t>
            </w:r>
            <w:r w:rsidR="00724C6E" w:rsidRPr="005300F2">
              <w:rPr>
                <w:rFonts w:ascii="Cambria" w:hAnsi="Cambria"/>
                <w:b/>
                <w:bCs/>
                <w:sz w:val="22"/>
                <w:szCs w:val="22"/>
              </w:rPr>
              <w:t>Computing Infrastructure</w:t>
            </w:r>
          </w:p>
        </w:tc>
        <w:tc>
          <w:tcPr>
            <w:tcW w:w="748" w:type="pct"/>
            <w:shd w:val="clear" w:color="auto" w:fill="EEECE1"/>
            <w:vAlign w:val="center"/>
          </w:tcPr>
          <w:p w14:paraId="6A5CB49C"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5DC5A29C" w14:textId="77777777" w:rsidTr="00E9739B">
        <w:trPr>
          <w:trHeight w:val="68"/>
        </w:trPr>
        <w:tc>
          <w:tcPr>
            <w:tcW w:w="4252" w:type="pct"/>
            <w:shd w:val="clear" w:color="auto" w:fill="auto"/>
            <w:vAlign w:val="center"/>
          </w:tcPr>
          <w:p w14:paraId="182E1248" w14:textId="3848E59C"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25. Demonstrate knowledge of input and output interfaces. </w:t>
            </w:r>
          </w:p>
        </w:tc>
        <w:tc>
          <w:tcPr>
            <w:tcW w:w="748" w:type="pct"/>
            <w:vMerge w:val="restart"/>
            <w:shd w:val="clear" w:color="auto" w:fill="auto"/>
            <w:vAlign w:val="center"/>
          </w:tcPr>
          <w:p w14:paraId="3A800ED4" w14:textId="508D7B36" w:rsidR="00DC335A"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ITIL</w:t>
            </w:r>
          </w:p>
        </w:tc>
      </w:tr>
      <w:tr w:rsidR="00DC335A" w:rsidRPr="005300F2" w14:paraId="5A9C5D8F" w14:textId="77777777" w:rsidTr="00E9739B">
        <w:trPr>
          <w:trHeight w:val="68"/>
        </w:trPr>
        <w:tc>
          <w:tcPr>
            <w:tcW w:w="4252" w:type="pct"/>
            <w:shd w:val="clear" w:color="auto" w:fill="auto"/>
            <w:vAlign w:val="center"/>
          </w:tcPr>
          <w:p w14:paraId="01FC16B0" w14:textId="06986F86"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26. Demonstrate skills required to install and deploy peripheral devices for common computing devices. </w:t>
            </w:r>
          </w:p>
        </w:tc>
        <w:tc>
          <w:tcPr>
            <w:tcW w:w="748" w:type="pct"/>
            <w:vMerge/>
            <w:shd w:val="clear" w:color="auto" w:fill="auto"/>
            <w:vAlign w:val="center"/>
          </w:tcPr>
          <w:p w14:paraId="3EFF1383"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78DBB700" w14:textId="77777777" w:rsidTr="00E9739B">
        <w:trPr>
          <w:trHeight w:val="68"/>
        </w:trPr>
        <w:tc>
          <w:tcPr>
            <w:tcW w:w="4252" w:type="pct"/>
            <w:shd w:val="clear" w:color="auto" w:fill="auto"/>
            <w:vAlign w:val="center"/>
          </w:tcPr>
          <w:p w14:paraId="3BBE270B" w14:textId="5FEA1387"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27. Demonstrate knowledge of internal computing components. </w:t>
            </w:r>
          </w:p>
        </w:tc>
        <w:tc>
          <w:tcPr>
            <w:tcW w:w="748" w:type="pct"/>
            <w:vMerge/>
            <w:shd w:val="clear" w:color="auto" w:fill="auto"/>
            <w:vAlign w:val="center"/>
          </w:tcPr>
          <w:p w14:paraId="08ECA0A6"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72985718" w14:textId="77777777" w:rsidTr="00E9739B">
        <w:trPr>
          <w:trHeight w:val="68"/>
        </w:trPr>
        <w:tc>
          <w:tcPr>
            <w:tcW w:w="4252" w:type="pct"/>
            <w:shd w:val="clear" w:color="auto" w:fill="auto"/>
            <w:vAlign w:val="center"/>
          </w:tcPr>
          <w:p w14:paraId="20086BC5" w14:textId="79B4AA27"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28. Demonstrate knowledge related to types of internet service. </w:t>
            </w:r>
          </w:p>
        </w:tc>
        <w:tc>
          <w:tcPr>
            <w:tcW w:w="748" w:type="pct"/>
            <w:vMerge/>
            <w:shd w:val="clear" w:color="auto" w:fill="auto"/>
            <w:vAlign w:val="center"/>
          </w:tcPr>
          <w:p w14:paraId="7E1B2646"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6DE6B389" w14:textId="77777777" w:rsidTr="00E9739B">
        <w:trPr>
          <w:trHeight w:val="68"/>
        </w:trPr>
        <w:tc>
          <w:tcPr>
            <w:tcW w:w="4252" w:type="pct"/>
            <w:shd w:val="clear" w:color="auto" w:fill="auto"/>
            <w:vAlign w:val="center"/>
          </w:tcPr>
          <w:p w14:paraId="7F8C293C" w14:textId="3F729D8F"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29. Demonstrate knowledge of types of storage. </w:t>
            </w:r>
          </w:p>
        </w:tc>
        <w:tc>
          <w:tcPr>
            <w:tcW w:w="748" w:type="pct"/>
            <w:vMerge/>
            <w:shd w:val="clear" w:color="auto" w:fill="auto"/>
            <w:vAlign w:val="center"/>
          </w:tcPr>
          <w:p w14:paraId="3F16EF4A"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7225CB07" w14:textId="77777777" w:rsidTr="00E9739B">
        <w:trPr>
          <w:trHeight w:val="68"/>
        </w:trPr>
        <w:tc>
          <w:tcPr>
            <w:tcW w:w="4252" w:type="pct"/>
            <w:shd w:val="clear" w:color="auto" w:fill="auto"/>
            <w:vAlign w:val="center"/>
          </w:tcPr>
          <w:p w14:paraId="66C33338" w14:textId="310B1957"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30. Demonstrate knowledge of computing devices. </w:t>
            </w:r>
          </w:p>
        </w:tc>
        <w:tc>
          <w:tcPr>
            <w:tcW w:w="748" w:type="pct"/>
            <w:vMerge/>
            <w:shd w:val="clear" w:color="auto" w:fill="auto"/>
            <w:vAlign w:val="center"/>
          </w:tcPr>
          <w:p w14:paraId="6990C6C1"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4D1A1CF4" w14:textId="77777777" w:rsidTr="00E9739B">
        <w:trPr>
          <w:trHeight w:val="68"/>
        </w:trPr>
        <w:tc>
          <w:tcPr>
            <w:tcW w:w="4252" w:type="pct"/>
            <w:shd w:val="clear" w:color="auto" w:fill="auto"/>
            <w:vAlign w:val="center"/>
          </w:tcPr>
          <w:p w14:paraId="0457E09F" w14:textId="7DD78C96"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 xml:space="preserve">31. Demonstrate knowledge related to the basics of networking concepts. </w:t>
            </w:r>
          </w:p>
        </w:tc>
        <w:tc>
          <w:tcPr>
            <w:tcW w:w="748" w:type="pct"/>
            <w:vMerge/>
            <w:shd w:val="clear" w:color="auto" w:fill="auto"/>
            <w:vAlign w:val="center"/>
          </w:tcPr>
          <w:p w14:paraId="3A50E97C"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DC335A" w:rsidRPr="005300F2" w14:paraId="2147859F" w14:textId="77777777" w:rsidTr="00E9739B">
        <w:trPr>
          <w:trHeight w:val="68"/>
        </w:trPr>
        <w:tc>
          <w:tcPr>
            <w:tcW w:w="4252" w:type="pct"/>
            <w:shd w:val="clear" w:color="auto" w:fill="auto"/>
            <w:vAlign w:val="center"/>
          </w:tcPr>
          <w:p w14:paraId="4E63DFB8" w14:textId="51395BB7" w:rsidR="00DC335A" w:rsidRPr="005300F2" w:rsidRDefault="00DC335A" w:rsidP="00E9739B">
            <w:pPr>
              <w:widowControl/>
              <w:autoSpaceDE/>
              <w:autoSpaceDN/>
              <w:adjustRightInd/>
              <w:spacing w:before="120" w:after="120"/>
              <w:ind w:right="720"/>
              <w:rPr>
                <w:rFonts w:ascii="Cambria" w:hAnsi="Cambria"/>
              </w:rPr>
            </w:pPr>
            <w:r w:rsidRPr="005300F2">
              <w:rPr>
                <w:rFonts w:ascii="Cambria" w:hAnsi="Cambria"/>
              </w:rPr>
              <w:t>32. Demonstrate skills required to deploy, secure and maintain a basic wireless network.</w:t>
            </w:r>
          </w:p>
        </w:tc>
        <w:tc>
          <w:tcPr>
            <w:tcW w:w="748" w:type="pct"/>
            <w:vMerge/>
            <w:shd w:val="clear" w:color="auto" w:fill="auto"/>
            <w:vAlign w:val="center"/>
          </w:tcPr>
          <w:p w14:paraId="688A6B69" w14:textId="77777777" w:rsidR="00DC335A" w:rsidRPr="005300F2" w:rsidRDefault="00DC335A"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F60A51" w:rsidRPr="005300F2" w14:paraId="7A763BA0" w14:textId="77777777" w:rsidTr="00F60A51">
        <w:trPr>
          <w:trHeight w:val="68"/>
        </w:trPr>
        <w:tc>
          <w:tcPr>
            <w:tcW w:w="4252" w:type="pct"/>
            <w:shd w:val="clear" w:color="auto" w:fill="EEECE1"/>
            <w:vAlign w:val="center"/>
          </w:tcPr>
          <w:p w14:paraId="0D3B680E" w14:textId="0ADA14D9" w:rsidR="00F60A51" w:rsidRPr="005300F2" w:rsidRDefault="002B7213"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7 </w:t>
            </w:r>
            <w:r w:rsidR="00DC335A" w:rsidRPr="005300F2">
              <w:rPr>
                <w:rFonts w:ascii="Cambria" w:hAnsi="Cambria"/>
                <w:b/>
                <w:bCs/>
                <w:sz w:val="22"/>
                <w:szCs w:val="22"/>
              </w:rPr>
              <w:t>Software and Applications</w:t>
            </w:r>
          </w:p>
        </w:tc>
        <w:tc>
          <w:tcPr>
            <w:tcW w:w="748" w:type="pct"/>
            <w:shd w:val="clear" w:color="auto" w:fill="EEECE1"/>
            <w:vAlign w:val="center"/>
          </w:tcPr>
          <w:p w14:paraId="3B139CE1" w14:textId="77777777" w:rsidR="00F60A51" w:rsidRPr="005300F2" w:rsidRDefault="00F60A51"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2640DB88" w14:textId="77777777" w:rsidTr="00E9739B">
        <w:trPr>
          <w:trHeight w:val="68"/>
        </w:trPr>
        <w:tc>
          <w:tcPr>
            <w:tcW w:w="4252" w:type="pct"/>
            <w:shd w:val="clear" w:color="auto" w:fill="auto"/>
            <w:vAlign w:val="center"/>
          </w:tcPr>
          <w:p w14:paraId="75D3EA37" w14:textId="5355EFF7"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t xml:space="preserve">33. Demonstrate knowledge related to the purpose of operating systems. </w:t>
            </w:r>
          </w:p>
        </w:tc>
        <w:tc>
          <w:tcPr>
            <w:tcW w:w="748" w:type="pct"/>
            <w:vMerge w:val="restart"/>
            <w:shd w:val="clear" w:color="auto" w:fill="auto"/>
            <w:vAlign w:val="center"/>
          </w:tcPr>
          <w:p w14:paraId="5DCD40EE" w14:textId="2FB94382" w:rsidR="004E2483"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ITIL</w:t>
            </w:r>
          </w:p>
        </w:tc>
      </w:tr>
      <w:tr w:rsidR="004E2483" w:rsidRPr="005300F2" w14:paraId="547F576C" w14:textId="77777777" w:rsidTr="00E9739B">
        <w:trPr>
          <w:trHeight w:val="68"/>
        </w:trPr>
        <w:tc>
          <w:tcPr>
            <w:tcW w:w="4252" w:type="pct"/>
            <w:shd w:val="clear" w:color="auto" w:fill="auto"/>
            <w:vAlign w:val="center"/>
          </w:tcPr>
          <w:p w14:paraId="1BE2AD35" w14:textId="36DF2CAF"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t xml:space="preserve">34. Demonstrate knowledge related to modules of an operating system. </w:t>
            </w:r>
          </w:p>
        </w:tc>
        <w:tc>
          <w:tcPr>
            <w:tcW w:w="748" w:type="pct"/>
            <w:vMerge/>
            <w:shd w:val="clear" w:color="auto" w:fill="auto"/>
            <w:vAlign w:val="center"/>
          </w:tcPr>
          <w:p w14:paraId="621B830C"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0F928A7A" w14:textId="77777777" w:rsidTr="00E9739B">
        <w:trPr>
          <w:trHeight w:val="68"/>
        </w:trPr>
        <w:tc>
          <w:tcPr>
            <w:tcW w:w="4252" w:type="pct"/>
            <w:shd w:val="clear" w:color="auto" w:fill="auto"/>
            <w:vAlign w:val="center"/>
          </w:tcPr>
          <w:p w14:paraId="3BD7EC91" w14:textId="7F10B9EC"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t xml:space="preserve">35. Demonstrate knowledge of the purpose of software. </w:t>
            </w:r>
          </w:p>
        </w:tc>
        <w:tc>
          <w:tcPr>
            <w:tcW w:w="748" w:type="pct"/>
            <w:vMerge/>
            <w:shd w:val="clear" w:color="auto" w:fill="auto"/>
            <w:vAlign w:val="center"/>
          </w:tcPr>
          <w:p w14:paraId="659B3D7B"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2F695DC7" w14:textId="77777777" w:rsidTr="00E9739B">
        <w:trPr>
          <w:trHeight w:val="68"/>
        </w:trPr>
        <w:tc>
          <w:tcPr>
            <w:tcW w:w="4252" w:type="pct"/>
            <w:shd w:val="clear" w:color="auto" w:fill="auto"/>
            <w:vAlign w:val="center"/>
          </w:tcPr>
          <w:p w14:paraId="307076BD" w14:textId="62EF5228"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t xml:space="preserve">36. Demonstrate knowledge related to methods of application delivery models. </w:t>
            </w:r>
          </w:p>
        </w:tc>
        <w:tc>
          <w:tcPr>
            <w:tcW w:w="748" w:type="pct"/>
            <w:vMerge/>
            <w:shd w:val="clear" w:color="auto" w:fill="auto"/>
            <w:vAlign w:val="center"/>
          </w:tcPr>
          <w:p w14:paraId="65880D0B"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61758EF7" w14:textId="77777777" w:rsidTr="00E9739B">
        <w:trPr>
          <w:trHeight w:val="68"/>
        </w:trPr>
        <w:tc>
          <w:tcPr>
            <w:tcW w:w="4252" w:type="pct"/>
            <w:shd w:val="clear" w:color="auto" w:fill="auto"/>
            <w:vAlign w:val="center"/>
          </w:tcPr>
          <w:p w14:paraId="6D23DE4D" w14:textId="5F843972"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lastRenderedPageBreak/>
              <w:t xml:space="preserve">37. Demonstrate skills required to use web browsers. </w:t>
            </w:r>
          </w:p>
        </w:tc>
        <w:tc>
          <w:tcPr>
            <w:tcW w:w="748" w:type="pct"/>
            <w:vMerge/>
            <w:shd w:val="clear" w:color="auto" w:fill="auto"/>
            <w:vAlign w:val="center"/>
          </w:tcPr>
          <w:p w14:paraId="141414FB"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542B3E76" w14:textId="77777777" w:rsidTr="00E9739B">
        <w:trPr>
          <w:trHeight w:val="68"/>
        </w:trPr>
        <w:tc>
          <w:tcPr>
            <w:tcW w:w="4252" w:type="pct"/>
            <w:shd w:val="clear" w:color="auto" w:fill="auto"/>
            <w:vAlign w:val="center"/>
          </w:tcPr>
          <w:p w14:paraId="12405B92" w14:textId="6E9CB2F0" w:rsidR="004E2483" w:rsidRPr="005300F2" w:rsidRDefault="00740FAC" w:rsidP="00E9739B">
            <w:pPr>
              <w:widowControl/>
              <w:autoSpaceDE/>
              <w:autoSpaceDN/>
              <w:adjustRightInd/>
              <w:spacing w:before="120" w:after="120"/>
              <w:ind w:right="720"/>
              <w:rPr>
                <w:rFonts w:ascii="Cambria" w:hAnsi="Cambria"/>
              </w:rPr>
            </w:pPr>
            <w:r w:rsidRPr="005300F2">
              <w:rPr>
                <w:rFonts w:ascii="Cambria" w:hAnsi="Cambria"/>
              </w:rPr>
              <w:t>38. Demonstrate knowledge of general application concepts.</w:t>
            </w:r>
          </w:p>
        </w:tc>
        <w:tc>
          <w:tcPr>
            <w:tcW w:w="748" w:type="pct"/>
            <w:vMerge/>
            <w:shd w:val="clear" w:color="auto" w:fill="auto"/>
            <w:vAlign w:val="center"/>
          </w:tcPr>
          <w:p w14:paraId="4A059B7F"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4E2483" w:rsidRPr="005300F2" w14:paraId="3082849F" w14:textId="77777777" w:rsidTr="004E2483">
        <w:trPr>
          <w:trHeight w:val="68"/>
        </w:trPr>
        <w:tc>
          <w:tcPr>
            <w:tcW w:w="4252" w:type="pct"/>
            <w:shd w:val="clear" w:color="auto" w:fill="EEECE1"/>
            <w:vAlign w:val="center"/>
          </w:tcPr>
          <w:p w14:paraId="0A921102" w14:textId="618EADBC" w:rsidR="004E2483" w:rsidRPr="005300F2" w:rsidRDefault="004E2483"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8 </w:t>
            </w:r>
            <w:r w:rsidR="00FD30B8" w:rsidRPr="005300F2">
              <w:rPr>
                <w:rFonts w:ascii="Cambria" w:hAnsi="Cambria"/>
                <w:b/>
                <w:bCs/>
                <w:sz w:val="22"/>
                <w:szCs w:val="22"/>
              </w:rPr>
              <w:t>Software Development and Database Basics</w:t>
            </w:r>
          </w:p>
        </w:tc>
        <w:tc>
          <w:tcPr>
            <w:tcW w:w="748" w:type="pct"/>
            <w:shd w:val="clear" w:color="auto" w:fill="EEECE1"/>
            <w:vAlign w:val="center"/>
          </w:tcPr>
          <w:p w14:paraId="20A33705" w14:textId="77777777" w:rsidR="004E2483" w:rsidRPr="005300F2" w:rsidRDefault="004E2483"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581F06A2" w14:textId="77777777" w:rsidTr="00E9739B">
        <w:trPr>
          <w:trHeight w:val="68"/>
        </w:trPr>
        <w:tc>
          <w:tcPr>
            <w:tcW w:w="4252" w:type="pct"/>
            <w:shd w:val="clear" w:color="auto" w:fill="auto"/>
            <w:vAlign w:val="center"/>
          </w:tcPr>
          <w:p w14:paraId="718A577D" w14:textId="0E889BF4"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39. Demonstrate knowledge of programming languages. </w:t>
            </w:r>
          </w:p>
        </w:tc>
        <w:tc>
          <w:tcPr>
            <w:tcW w:w="748" w:type="pct"/>
            <w:vMerge w:val="restart"/>
            <w:shd w:val="clear" w:color="auto" w:fill="auto"/>
            <w:vAlign w:val="center"/>
          </w:tcPr>
          <w:p w14:paraId="634B3AE3" w14:textId="05B48B55" w:rsidR="00001A5E"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 xml:space="preserve">ITIL / </w:t>
            </w:r>
            <w:r w:rsidRPr="005300F2">
              <w:rPr>
                <w:rFonts w:ascii="Cambria" w:hAnsi="Cambria" w:cstheme="minorHAnsi"/>
                <w:b/>
                <w:bCs/>
                <w:sz w:val="22"/>
                <w:szCs w:val="22"/>
              </w:rPr>
              <w:t>Project Management Professional (PMP)</w:t>
            </w:r>
          </w:p>
        </w:tc>
      </w:tr>
      <w:tr w:rsidR="00001A5E" w:rsidRPr="005300F2" w14:paraId="14879756" w14:textId="77777777" w:rsidTr="00E9739B">
        <w:trPr>
          <w:trHeight w:val="68"/>
        </w:trPr>
        <w:tc>
          <w:tcPr>
            <w:tcW w:w="4252" w:type="pct"/>
            <w:shd w:val="clear" w:color="auto" w:fill="auto"/>
            <w:vAlign w:val="center"/>
          </w:tcPr>
          <w:p w14:paraId="49A4398C" w14:textId="68E8F700"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40. Demonstrate knowledge of general programming concepts. </w:t>
            </w:r>
          </w:p>
        </w:tc>
        <w:tc>
          <w:tcPr>
            <w:tcW w:w="748" w:type="pct"/>
            <w:vMerge/>
            <w:shd w:val="clear" w:color="auto" w:fill="auto"/>
            <w:vAlign w:val="center"/>
          </w:tcPr>
          <w:p w14:paraId="3C409457"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0C659659" w14:textId="77777777" w:rsidTr="00E9739B">
        <w:trPr>
          <w:trHeight w:val="68"/>
        </w:trPr>
        <w:tc>
          <w:tcPr>
            <w:tcW w:w="4252" w:type="pct"/>
            <w:shd w:val="clear" w:color="auto" w:fill="auto"/>
            <w:vAlign w:val="center"/>
          </w:tcPr>
          <w:p w14:paraId="37BF126D" w14:textId="6EC1C52E"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41. Demonstrate knowledge of the purpose of databases. </w:t>
            </w:r>
          </w:p>
        </w:tc>
        <w:tc>
          <w:tcPr>
            <w:tcW w:w="748" w:type="pct"/>
            <w:vMerge/>
            <w:shd w:val="clear" w:color="auto" w:fill="auto"/>
            <w:vAlign w:val="center"/>
          </w:tcPr>
          <w:p w14:paraId="3832B564"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00447BB8" w14:textId="77777777" w:rsidTr="00E9739B">
        <w:trPr>
          <w:trHeight w:val="68"/>
        </w:trPr>
        <w:tc>
          <w:tcPr>
            <w:tcW w:w="4252" w:type="pct"/>
            <w:shd w:val="clear" w:color="auto" w:fill="auto"/>
            <w:vAlign w:val="center"/>
          </w:tcPr>
          <w:p w14:paraId="6A6C5535" w14:textId="04FC7E5E"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42. Demonstrate knowledge of database structures. </w:t>
            </w:r>
          </w:p>
        </w:tc>
        <w:tc>
          <w:tcPr>
            <w:tcW w:w="748" w:type="pct"/>
            <w:vMerge/>
            <w:shd w:val="clear" w:color="auto" w:fill="auto"/>
            <w:vAlign w:val="center"/>
          </w:tcPr>
          <w:p w14:paraId="590DC4D1"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62F58840" w14:textId="77777777" w:rsidTr="00E9739B">
        <w:trPr>
          <w:trHeight w:val="68"/>
        </w:trPr>
        <w:tc>
          <w:tcPr>
            <w:tcW w:w="4252" w:type="pct"/>
            <w:shd w:val="clear" w:color="auto" w:fill="auto"/>
            <w:vAlign w:val="center"/>
          </w:tcPr>
          <w:p w14:paraId="2ED93E32" w14:textId="451A065B"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43. Demonstrate knowledge of database interface methods.</w:t>
            </w:r>
          </w:p>
        </w:tc>
        <w:tc>
          <w:tcPr>
            <w:tcW w:w="748" w:type="pct"/>
            <w:vMerge/>
            <w:shd w:val="clear" w:color="auto" w:fill="auto"/>
            <w:vAlign w:val="center"/>
          </w:tcPr>
          <w:p w14:paraId="5F33D815"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61178D" w:rsidRPr="005300F2" w14:paraId="633EFE6C" w14:textId="77777777" w:rsidTr="0061178D">
        <w:trPr>
          <w:trHeight w:val="68"/>
        </w:trPr>
        <w:tc>
          <w:tcPr>
            <w:tcW w:w="4252" w:type="pct"/>
            <w:shd w:val="clear" w:color="auto" w:fill="EEECE1"/>
            <w:vAlign w:val="center"/>
          </w:tcPr>
          <w:p w14:paraId="77A4A64B" w14:textId="1883E8BA" w:rsidR="0061178D" w:rsidRPr="005300F2" w:rsidRDefault="0061178D"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9 </w:t>
            </w:r>
            <w:r w:rsidR="002621D1" w:rsidRPr="005300F2">
              <w:rPr>
                <w:rFonts w:ascii="Cambria" w:hAnsi="Cambria"/>
                <w:b/>
                <w:bCs/>
                <w:sz w:val="22"/>
                <w:szCs w:val="22"/>
              </w:rPr>
              <w:t>Security</w:t>
            </w:r>
          </w:p>
        </w:tc>
        <w:tc>
          <w:tcPr>
            <w:tcW w:w="748" w:type="pct"/>
            <w:shd w:val="clear" w:color="auto" w:fill="EEECE1"/>
            <w:vAlign w:val="center"/>
          </w:tcPr>
          <w:p w14:paraId="028C810A" w14:textId="77777777" w:rsidR="0061178D" w:rsidRPr="005300F2" w:rsidRDefault="0061178D"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574B678D" w14:textId="77777777" w:rsidTr="00E9739B">
        <w:trPr>
          <w:trHeight w:val="68"/>
        </w:trPr>
        <w:tc>
          <w:tcPr>
            <w:tcW w:w="4252" w:type="pct"/>
            <w:shd w:val="clear" w:color="auto" w:fill="auto"/>
            <w:vAlign w:val="center"/>
          </w:tcPr>
          <w:p w14:paraId="1B2AF499" w14:textId="3B0C392D"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44. Demonstrate knowledge related to the importance of confidentiality, integrity and availability. </w:t>
            </w:r>
          </w:p>
        </w:tc>
        <w:tc>
          <w:tcPr>
            <w:tcW w:w="748" w:type="pct"/>
            <w:vMerge w:val="restart"/>
            <w:shd w:val="clear" w:color="auto" w:fill="auto"/>
            <w:vAlign w:val="center"/>
          </w:tcPr>
          <w:p w14:paraId="59F641E9" w14:textId="5A1001F6" w:rsidR="00001A5E"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ITIL</w:t>
            </w:r>
          </w:p>
        </w:tc>
      </w:tr>
      <w:tr w:rsidR="00001A5E" w:rsidRPr="005300F2" w14:paraId="3BF81E12" w14:textId="77777777" w:rsidTr="00E9739B">
        <w:trPr>
          <w:trHeight w:val="68"/>
        </w:trPr>
        <w:tc>
          <w:tcPr>
            <w:tcW w:w="4252" w:type="pct"/>
            <w:shd w:val="clear" w:color="auto" w:fill="auto"/>
            <w:vAlign w:val="center"/>
          </w:tcPr>
          <w:p w14:paraId="14055595" w14:textId="14B5653A"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45. Demonstrate knowledge of device security methods. </w:t>
            </w:r>
          </w:p>
        </w:tc>
        <w:tc>
          <w:tcPr>
            <w:tcW w:w="748" w:type="pct"/>
            <w:vMerge/>
            <w:shd w:val="clear" w:color="auto" w:fill="auto"/>
            <w:vAlign w:val="center"/>
          </w:tcPr>
          <w:p w14:paraId="2BB0E2C3"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094C2357" w14:textId="77777777" w:rsidTr="00E9739B">
        <w:trPr>
          <w:trHeight w:val="68"/>
        </w:trPr>
        <w:tc>
          <w:tcPr>
            <w:tcW w:w="4252" w:type="pct"/>
            <w:shd w:val="clear" w:color="auto" w:fill="auto"/>
            <w:vAlign w:val="center"/>
          </w:tcPr>
          <w:p w14:paraId="5D36F375" w14:textId="48DABBBF"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46. Demonstrate knowledge of security concepts related to behavior. </w:t>
            </w:r>
          </w:p>
        </w:tc>
        <w:tc>
          <w:tcPr>
            <w:tcW w:w="748" w:type="pct"/>
            <w:vMerge/>
            <w:shd w:val="clear" w:color="auto" w:fill="auto"/>
            <w:vAlign w:val="center"/>
          </w:tcPr>
          <w:p w14:paraId="2026BDCD"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5309A57E" w14:textId="77777777" w:rsidTr="00E9739B">
        <w:trPr>
          <w:trHeight w:val="68"/>
        </w:trPr>
        <w:tc>
          <w:tcPr>
            <w:tcW w:w="4252" w:type="pct"/>
            <w:shd w:val="clear" w:color="auto" w:fill="auto"/>
            <w:vAlign w:val="center"/>
          </w:tcPr>
          <w:p w14:paraId="24C7A080" w14:textId="49E83523"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47. Demonstrate knowledge of authentication, authorization, accounting and non-repudiation. </w:t>
            </w:r>
          </w:p>
        </w:tc>
        <w:tc>
          <w:tcPr>
            <w:tcW w:w="748" w:type="pct"/>
            <w:vMerge/>
            <w:shd w:val="clear" w:color="auto" w:fill="auto"/>
            <w:vAlign w:val="center"/>
          </w:tcPr>
          <w:p w14:paraId="196501FA"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772D59A8" w14:textId="77777777" w:rsidTr="00E9739B">
        <w:trPr>
          <w:trHeight w:val="68"/>
        </w:trPr>
        <w:tc>
          <w:tcPr>
            <w:tcW w:w="4252" w:type="pct"/>
            <w:shd w:val="clear" w:color="auto" w:fill="auto"/>
            <w:vAlign w:val="center"/>
          </w:tcPr>
          <w:p w14:paraId="2BD681CD" w14:textId="00918ECF"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48. Demonstrate knowledge of best practices for password use. </w:t>
            </w:r>
          </w:p>
        </w:tc>
        <w:tc>
          <w:tcPr>
            <w:tcW w:w="748" w:type="pct"/>
            <w:vMerge/>
            <w:shd w:val="clear" w:color="auto" w:fill="auto"/>
            <w:vAlign w:val="center"/>
          </w:tcPr>
          <w:p w14:paraId="5F3E6173" w14:textId="77777777" w:rsidR="00001A5E" w:rsidRPr="005300F2" w:rsidRDefault="00001A5E"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001A5E" w:rsidRPr="005300F2" w14:paraId="36D80E62" w14:textId="77777777" w:rsidTr="00E9739B">
        <w:trPr>
          <w:trHeight w:val="68"/>
        </w:trPr>
        <w:tc>
          <w:tcPr>
            <w:tcW w:w="4252" w:type="pct"/>
            <w:shd w:val="clear" w:color="auto" w:fill="auto"/>
            <w:vAlign w:val="center"/>
          </w:tcPr>
          <w:p w14:paraId="35065C12" w14:textId="19A01376"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 xml:space="preserve">49. Demonstrate knowledge of encryption use cases. </w:t>
            </w:r>
          </w:p>
        </w:tc>
        <w:tc>
          <w:tcPr>
            <w:tcW w:w="748" w:type="pct"/>
            <w:shd w:val="clear" w:color="auto" w:fill="auto"/>
            <w:vAlign w:val="center"/>
          </w:tcPr>
          <w:p w14:paraId="5006FB00" w14:textId="70D69267" w:rsidR="00001A5E"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sz w:val="22"/>
                <w:szCs w:val="22"/>
              </w:rPr>
              <w:t>ITIL</w:t>
            </w:r>
          </w:p>
        </w:tc>
      </w:tr>
      <w:tr w:rsidR="00001A5E" w:rsidRPr="005300F2" w14:paraId="75C8A80F" w14:textId="77777777" w:rsidTr="00E9739B">
        <w:trPr>
          <w:trHeight w:val="68"/>
        </w:trPr>
        <w:tc>
          <w:tcPr>
            <w:tcW w:w="4252" w:type="pct"/>
            <w:shd w:val="clear" w:color="auto" w:fill="auto"/>
            <w:vAlign w:val="center"/>
          </w:tcPr>
          <w:p w14:paraId="1325E870" w14:textId="2D176837" w:rsidR="00001A5E" w:rsidRPr="005300F2" w:rsidRDefault="00001A5E" w:rsidP="00E9739B">
            <w:pPr>
              <w:widowControl/>
              <w:autoSpaceDE/>
              <w:autoSpaceDN/>
              <w:adjustRightInd/>
              <w:spacing w:before="120" w:after="120"/>
              <w:ind w:right="720"/>
              <w:rPr>
                <w:rFonts w:ascii="Cambria" w:hAnsi="Cambria"/>
              </w:rPr>
            </w:pPr>
            <w:r w:rsidRPr="005300F2">
              <w:rPr>
                <w:rFonts w:ascii="Cambria" w:hAnsi="Cambria"/>
              </w:rPr>
              <w:t>50. Demonstrate knowledge of business continuity.</w:t>
            </w:r>
          </w:p>
        </w:tc>
        <w:tc>
          <w:tcPr>
            <w:tcW w:w="748" w:type="pct"/>
            <w:shd w:val="clear" w:color="auto" w:fill="auto"/>
            <w:vAlign w:val="center"/>
          </w:tcPr>
          <w:p w14:paraId="3052DBD8" w14:textId="72BB6F21" w:rsidR="00001A5E"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bCs/>
                <w:sz w:val="22"/>
                <w:szCs w:val="22"/>
              </w:rPr>
              <w:t>Project Management Professional (PMP)</w:t>
            </w:r>
          </w:p>
        </w:tc>
      </w:tr>
      <w:tr w:rsidR="00E9739B" w:rsidRPr="005300F2" w14:paraId="756214A8" w14:textId="77777777" w:rsidTr="00E9739B">
        <w:trPr>
          <w:trHeight w:val="68"/>
        </w:trPr>
        <w:tc>
          <w:tcPr>
            <w:tcW w:w="4252" w:type="pct"/>
            <w:shd w:val="clear" w:color="auto" w:fill="EEECE1"/>
            <w:vAlign w:val="center"/>
          </w:tcPr>
          <w:p w14:paraId="595223BC" w14:textId="3C6DB29B" w:rsidR="00E9739B" w:rsidRPr="005300F2" w:rsidRDefault="00E9739B"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w:t>
            </w:r>
            <w:r w:rsidR="00DE00D9" w:rsidRPr="005300F2">
              <w:rPr>
                <w:rFonts w:ascii="Cambria" w:hAnsi="Cambria"/>
                <w:b/>
                <w:bCs/>
                <w:sz w:val="22"/>
                <w:szCs w:val="22"/>
              </w:rPr>
              <w:t>10</w:t>
            </w:r>
            <w:r w:rsidRPr="005300F2">
              <w:rPr>
                <w:rFonts w:ascii="Cambria" w:hAnsi="Cambria"/>
                <w:b/>
                <w:bCs/>
                <w:sz w:val="22"/>
                <w:szCs w:val="22"/>
              </w:rPr>
              <w:t xml:space="preserve"> Business Acumen</w:t>
            </w:r>
          </w:p>
        </w:tc>
        <w:tc>
          <w:tcPr>
            <w:tcW w:w="748" w:type="pct"/>
            <w:shd w:val="clear" w:color="auto" w:fill="EEECE1"/>
            <w:vAlign w:val="center"/>
          </w:tcPr>
          <w:p w14:paraId="3F31D26A"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135A99F1" w14:textId="77777777" w:rsidTr="00E9739B">
        <w:trPr>
          <w:trHeight w:val="68"/>
        </w:trPr>
        <w:tc>
          <w:tcPr>
            <w:tcW w:w="4252" w:type="pct"/>
            <w:shd w:val="clear" w:color="auto" w:fill="auto"/>
            <w:vAlign w:val="center"/>
          </w:tcPr>
          <w:p w14:paraId="4EBF5D4D" w14:textId="71B670E1" w:rsidR="00E9739B" w:rsidRPr="005300F2" w:rsidRDefault="0014249E" w:rsidP="00E9739B">
            <w:pPr>
              <w:widowControl/>
              <w:autoSpaceDE/>
              <w:autoSpaceDN/>
              <w:adjustRightInd/>
              <w:spacing w:before="120" w:after="120"/>
              <w:ind w:right="720"/>
              <w:rPr>
                <w:rFonts w:ascii="Cambria" w:hAnsi="Cambria"/>
              </w:rPr>
            </w:pPr>
            <w:r w:rsidRPr="005300F2">
              <w:rPr>
                <w:rFonts w:ascii="Cambria" w:hAnsi="Cambria"/>
              </w:rPr>
              <w:lastRenderedPageBreak/>
              <w:t>51</w:t>
            </w:r>
            <w:r w:rsidR="00E9739B" w:rsidRPr="005300F2">
              <w:rPr>
                <w:rFonts w:ascii="Cambria" w:hAnsi="Cambria"/>
              </w:rPr>
              <w:t xml:space="preserve">. Demonstrate a basic understanding of the employer’s corporate structure and business model, including its product and services portfolio, its primary customers, and its top competitors. </w:t>
            </w:r>
          </w:p>
        </w:tc>
        <w:tc>
          <w:tcPr>
            <w:tcW w:w="748" w:type="pct"/>
            <w:vMerge w:val="restart"/>
            <w:shd w:val="clear" w:color="auto" w:fill="auto"/>
            <w:vAlign w:val="center"/>
          </w:tcPr>
          <w:p w14:paraId="1E6B3EF2" w14:textId="296F7DB5" w:rsidR="00E9739B" w:rsidRPr="005300F2" w:rsidRDefault="00602B1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bCs/>
                <w:sz w:val="22"/>
                <w:szCs w:val="22"/>
              </w:rPr>
              <w:t>Project Management Professional (PMP)</w:t>
            </w:r>
          </w:p>
        </w:tc>
      </w:tr>
      <w:tr w:rsidR="00E9739B" w:rsidRPr="005300F2" w14:paraId="5AE72BCE" w14:textId="77777777" w:rsidTr="00E9739B">
        <w:trPr>
          <w:trHeight w:val="68"/>
        </w:trPr>
        <w:tc>
          <w:tcPr>
            <w:tcW w:w="4252" w:type="pct"/>
            <w:shd w:val="clear" w:color="auto" w:fill="auto"/>
            <w:vAlign w:val="center"/>
          </w:tcPr>
          <w:p w14:paraId="15D065BB" w14:textId="4D4E0B39"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52</w:t>
            </w:r>
            <w:r w:rsidR="00E9739B" w:rsidRPr="005300F2">
              <w:rPr>
                <w:rFonts w:ascii="Cambria" w:hAnsi="Cambria"/>
              </w:rPr>
              <w:t>. Demonstrate a basic knowledge of the employer’s brand messaging, its value proposition in the marketplace, and key success metrics.</w:t>
            </w:r>
          </w:p>
        </w:tc>
        <w:tc>
          <w:tcPr>
            <w:tcW w:w="748" w:type="pct"/>
            <w:vMerge/>
            <w:shd w:val="clear" w:color="auto" w:fill="auto"/>
            <w:vAlign w:val="center"/>
          </w:tcPr>
          <w:p w14:paraId="76DB6CBB"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06A6EBC1" w14:textId="77777777" w:rsidTr="00E9739B">
        <w:trPr>
          <w:trHeight w:val="68"/>
        </w:trPr>
        <w:tc>
          <w:tcPr>
            <w:tcW w:w="4252" w:type="pct"/>
            <w:shd w:val="clear" w:color="auto" w:fill="EEECE1"/>
            <w:vAlign w:val="center"/>
          </w:tcPr>
          <w:p w14:paraId="718870FF" w14:textId="101AB92F" w:rsidR="00E9739B" w:rsidRPr="005300F2" w:rsidRDefault="00E9739B" w:rsidP="00E9739B">
            <w:pPr>
              <w:widowControl/>
              <w:autoSpaceDE/>
              <w:autoSpaceDN/>
              <w:adjustRightInd/>
              <w:spacing w:before="120" w:after="120"/>
              <w:ind w:right="720"/>
              <w:rPr>
                <w:rFonts w:ascii="Cambria" w:hAnsi="Cambria"/>
                <w:b/>
                <w:bCs/>
                <w:sz w:val="22"/>
                <w:szCs w:val="22"/>
              </w:rPr>
            </w:pPr>
            <w:r w:rsidRPr="005300F2">
              <w:rPr>
                <w:rFonts w:ascii="Cambria" w:hAnsi="Cambria"/>
                <w:b/>
                <w:bCs/>
                <w:sz w:val="22"/>
                <w:szCs w:val="22"/>
              </w:rPr>
              <w:t xml:space="preserve">Part </w:t>
            </w:r>
            <w:r w:rsidR="00DC0931" w:rsidRPr="005300F2">
              <w:rPr>
                <w:rFonts w:ascii="Cambria" w:hAnsi="Cambria"/>
                <w:b/>
                <w:bCs/>
                <w:sz w:val="22"/>
                <w:szCs w:val="22"/>
              </w:rPr>
              <w:t>1</w:t>
            </w:r>
            <w:r w:rsidR="00DE00D9" w:rsidRPr="005300F2">
              <w:rPr>
                <w:rFonts w:ascii="Cambria" w:hAnsi="Cambria"/>
                <w:b/>
                <w:bCs/>
                <w:sz w:val="22"/>
                <w:szCs w:val="22"/>
              </w:rPr>
              <w:t>1</w:t>
            </w:r>
            <w:r w:rsidRPr="005300F2">
              <w:rPr>
                <w:rFonts w:ascii="Cambria" w:hAnsi="Cambria"/>
                <w:b/>
                <w:bCs/>
                <w:sz w:val="22"/>
                <w:szCs w:val="22"/>
              </w:rPr>
              <w:t xml:space="preserve"> Employability Skills</w:t>
            </w:r>
          </w:p>
        </w:tc>
        <w:tc>
          <w:tcPr>
            <w:tcW w:w="748" w:type="pct"/>
            <w:shd w:val="clear" w:color="auto" w:fill="EEECE1"/>
            <w:vAlign w:val="center"/>
          </w:tcPr>
          <w:p w14:paraId="1A63EDCF"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3492828B" w14:textId="77777777" w:rsidTr="00E9739B">
        <w:trPr>
          <w:trHeight w:val="68"/>
        </w:trPr>
        <w:tc>
          <w:tcPr>
            <w:tcW w:w="4252" w:type="pct"/>
            <w:shd w:val="clear" w:color="auto" w:fill="auto"/>
            <w:vAlign w:val="center"/>
          </w:tcPr>
          <w:p w14:paraId="4CAEFE83" w14:textId="48AD1BE4" w:rsidR="00E9739B" w:rsidRPr="005300F2" w:rsidRDefault="00DC0931" w:rsidP="00E9739B">
            <w:pPr>
              <w:widowControl/>
              <w:autoSpaceDE/>
              <w:autoSpaceDN/>
              <w:adjustRightInd/>
              <w:spacing w:before="120" w:after="120"/>
              <w:ind w:right="720"/>
              <w:rPr>
                <w:rFonts w:ascii="Cambria" w:hAnsi="Cambria"/>
              </w:rPr>
            </w:pPr>
            <w:r w:rsidRPr="005300F2">
              <w:rPr>
                <w:rFonts w:ascii="Cambria" w:hAnsi="Cambria"/>
              </w:rPr>
              <w:t>5</w:t>
            </w:r>
            <w:r w:rsidR="00DE00D9" w:rsidRPr="005300F2">
              <w:rPr>
                <w:rFonts w:ascii="Cambria" w:hAnsi="Cambria"/>
              </w:rPr>
              <w:t>3</w:t>
            </w:r>
            <w:r w:rsidR="00E9739B" w:rsidRPr="005300F2">
              <w:rPr>
                <w:rFonts w:ascii="Cambria" w:hAnsi="Cambria"/>
              </w:rPr>
              <w:t xml:space="preserve">. Demonstrate skills to provide competent customer service using active listening and empathy during various interactions (e.g., in-person, over telephone, email, and chat). </w:t>
            </w:r>
          </w:p>
        </w:tc>
        <w:tc>
          <w:tcPr>
            <w:tcW w:w="748" w:type="pct"/>
            <w:vMerge w:val="restart"/>
            <w:shd w:val="clear" w:color="auto" w:fill="auto"/>
            <w:vAlign w:val="center"/>
          </w:tcPr>
          <w:p w14:paraId="7066D8A7" w14:textId="60C842DA" w:rsidR="00E9739B" w:rsidRPr="005300F2" w:rsidRDefault="00C717D8" w:rsidP="00B02B3C">
            <w:pPr>
              <w:widowControl/>
              <w:tabs>
                <w:tab w:val="left" w:pos="2610"/>
              </w:tabs>
              <w:autoSpaceDE/>
              <w:autoSpaceDN/>
              <w:adjustRightInd/>
              <w:spacing w:before="120" w:after="120"/>
              <w:ind w:left="720" w:right="720"/>
              <w:jc w:val="right"/>
              <w:rPr>
                <w:rFonts w:ascii="Cambria" w:hAnsi="Cambria" w:cstheme="minorHAnsi"/>
                <w:b/>
                <w:sz w:val="22"/>
                <w:szCs w:val="22"/>
              </w:rPr>
            </w:pPr>
            <w:r w:rsidRPr="005300F2">
              <w:rPr>
                <w:rFonts w:ascii="Cambria" w:hAnsi="Cambria" w:cstheme="minorHAnsi"/>
                <w:b/>
                <w:bCs/>
                <w:sz w:val="22"/>
                <w:szCs w:val="22"/>
              </w:rPr>
              <w:t>Project Management Professional (PMP)</w:t>
            </w:r>
          </w:p>
        </w:tc>
      </w:tr>
      <w:tr w:rsidR="00E9739B" w:rsidRPr="005300F2" w14:paraId="7790480A" w14:textId="77777777" w:rsidTr="00E9739B">
        <w:trPr>
          <w:trHeight w:val="68"/>
        </w:trPr>
        <w:tc>
          <w:tcPr>
            <w:tcW w:w="4252" w:type="pct"/>
            <w:shd w:val="clear" w:color="auto" w:fill="auto"/>
            <w:vAlign w:val="center"/>
          </w:tcPr>
          <w:p w14:paraId="73A6DC58" w14:textId="489A3D50"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54</w:t>
            </w:r>
            <w:r w:rsidR="00E9739B" w:rsidRPr="005300F2">
              <w:rPr>
                <w:rFonts w:ascii="Cambria" w:hAnsi="Cambria"/>
              </w:rPr>
              <w:t xml:space="preserve">. Demonstrate ability to manage stress and other emotions in the workplace to reduce conflict, foster collaboration, and promote wellness. </w:t>
            </w:r>
          </w:p>
        </w:tc>
        <w:tc>
          <w:tcPr>
            <w:tcW w:w="748" w:type="pct"/>
            <w:vMerge/>
            <w:shd w:val="clear" w:color="auto" w:fill="auto"/>
            <w:vAlign w:val="center"/>
          </w:tcPr>
          <w:p w14:paraId="6360119B"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08A8C3D1" w14:textId="77777777" w:rsidTr="00E9739B">
        <w:trPr>
          <w:trHeight w:val="68"/>
        </w:trPr>
        <w:tc>
          <w:tcPr>
            <w:tcW w:w="4252" w:type="pct"/>
            <w:shd w:val="clear" w:color="auto" w:fill="auto"/>
            <w:vAlign w:val="center"/>
          </w:tcPr>
          <w:p w14:paraId="75289493" w14:textId="0B37780A"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55</w:t>
            </w:r>
            <w:r w:rsidR="00E9739B" w:rsidRPr="005300F2">
              <w:rPr>
                <w:rFonts w:ascii="Cambria" w:hAnsi="Cambria"/>
              </w:rPr>
              <w:t xml:space="preserve">. Demonstrate skills required to take and give productive critical feedback. </w:t>
            </w:r>
          </w:p>
        </w:tc>
        <w:tc>
          <w:tcPr>
            <w:tcW w:w="748" w:type="pct"/>
            <w:vMerge/>
            <w:shd w:val="clear" w:color="auto" w:fill="auto"/>
            <w:vAlign w:val="center"/>
          </w:tcPr>
          <w:p w14:paraId="30D8CFCD"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7A99521B" w14:textId="77777777" w:rsidTr="00E9739B">
        <w:trPr>
          <w:trHeight w:val="68"/>
        </w:trPr>
        <w:tc>
          <w:tcPr>
            <w:tcW w:w="4252" w:type="pct"/>
            <w:shd w:val="clear" w:color="auto" w:fill="auto"/>
            <w:vAlign w:val="center"/>
          </w:tcPr>
          <w:p w14:paraId="4D6CE252" w14:textId="3B8B117D"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56</w:t>
            </w:r>
            <w:r w:rsidR="00E9739B" w:rsidRPr="005300F2">
              <w:rPr>
                <w:rFonts w:ascii="Cambria" w:hAnsi="Cambria"/>
              </w:rPr>
              <w:t xml:space="preserve">. Demonstrate skills required to problem-solve using critical thinking, clarifying questions, and knowing when to escalate a situation to a superior. </w:t>
            </w:r>
          </w:p>
        </w:tc>
        <w:tc>
          <w:tcPr>
            <w:tcW w:w="748" w:type="pct"/>
            <w:vMerge/>
            <w:shd w:val="clear" w:color="auto" w:fill="auto"/>
            <w:vAlign w:val="center"/>
          </w:tcPr>
          <w:p w14:paraId="653342DF"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499329D7" w14:textId="77777777" w:rsidTr="00E9739B">
        <w:trPr>
          <w:trHeight w:val="68"/>
        </w:trPr>
        <w:tc>
          <w:tcPr>
            <w:tcW w:w="4252" w:type="pct"/>
            <w:shd w:val="clear" w:color="auto" w:fill="auto"/>
            <w:vAlign w:val="center"/>
          </w:tcPr>
          <w:p w14:paraId="66EFC1A1" w14:textId="3FAD2B75"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w:t>
            </w:r>
            <w:r w:rsidR="00802621" w:rsidRPr="005300F2">
              <w:rPr>
                <w:rFonts w:ascii="Cambria" w:hAnsi="Cambria"/>
              </w:rPr>
              <w:t>7</w:t>
            </w:r>
            <w:r w:rsidR="00E9739B" w:rsidRPr="005300F2">
              <w:rPr>
                <w:rFonts w:ascii="Cambria" w:hAnsi="Cambria"/>
              </w:rPr>
              <w:t xml:space="preserve">. Demonstrate skills to explain complex issues to non-technical customers without jargon or blaming. </w:t>
            </w:r>
          </w:p>
        </w:tc>
        <w:tc>
          <w:tcPr>
            <w:tcW w:w="748" w:type="pct"/>
            <w:vMerge/>
            <w:shd w:val="clear" w:color="auto" w:fill="auto"/>
            <w:vAlign w:val="center"/>
          </w:tcPr>
          <w:p w14:paraId="16E42604"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1D930A9A" w14:textId="77777777" w:rsidTr="00E9739B">
        <w:trPr>
          <w:trHeight w:val="68"/>
        </w:trPr>
        <w:tc>
          <w:tcPr>
            <w:tcW w:w="4252" w:type="pct"/>
            <w:shd w:val="clear" w:color="auto" w:fill="auto"/>
            <w:vAlign w:val="center"/>
          </w:tcPr>
          <w:p w14:paraId="2DB8F466" w14:textId="64D85977"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w:t>
            </w:r>
            <w:r w:rsidR="00802621" w:rsidRPr="005300F2">
              <w:rPr>
                <w:rFonts w:ascii="Cambria" w:hAnsi="Cambria"/>
              </w:rPr>
              <w:t>8</w:t>
            </w:r>
            <w:r w:rsidR="00E9739B" w:rsidRPr="005300F2">
              <w:rPr>
                <w:rFonts w:ascii="Cambria" w:hAnsi="Cambria"/>
              </w:rPr>
              <w:t xml:space="preserve">. Demonstrate ability to conduct oneself with integrity, professionalism, and in accordance with organization policy and procedure. </w:t>
            </w:r>
          </w:p>
        </w:tc>
        <w:tc>
          <w:tcPr>
            <w:tcW w:w="748" w:type="pct"/>
            <w:vMerge/>
            <w:shd w:val="clear" w:color="auto" w:fill="auto"/>
            <w:vAlign w:val="center"/>
          </w:tcPr>
          <w:p w14:paraId="2B84B7FC"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33D9683A" w14:textId="77777777" w:rsidTr="00E9739B">
        <w:trPr>
          <w:trHeight w:val="68"/>
        </w:trPr>
        <w:tc>
          <w:tcPr>
            <w:tcW w:w="4252" w:type="pct"/>
            <w:shd w:val="clear" w:color="auto" w:fill="auto"/>
            <w:vAlign w:val="center"/>
          </w:tcPr>
          <w:p w14:paraId="2D0A776F" w14:textId="10F1E824"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59</w:t>
            </w:r>
            <w:r w:rsidR="00E9739B" w:rsidRPr="005300F2">
              <w:rPr>
                <w:rFonts w:ascii="Cambria" w:hAnsi="Cambria"/>
              </w:rPr>
              <w:t xml:space="preserve">. Demonstrate skills to communicate with colleagues, managers, and end users effectively and clearly, in a timely manner. </w:t>
            </w:r>
          </w:p>
        </w:tc>
        <w:tc>
          <w:tcPr>
            <w:tcW w:w="748" w:type="pct"/>
            <w:vMerge/>
            <w:shd w:val="clear" w:color="auto" w:fill="auto"/>
            <w:vAlign w:val="center"/>
          </w:tcPr>
          <w:p w14:paraId="0594ADBA"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2B85BD7F" w14:textId="77777777" w:rsidTr="00E9739B">
        <w:trPr>
          <w:trHeight w:val="68"/>
        </w:trPr>
        <w:tc>
          <w:tcPr>
            <w:tcW w:w="4252" w:type="pct"/>
            <w:shd w:val="clear" w:color="auto" w:fill="auto"/>
            <w:vAlign w:val="center"/>
          </w:tcPr>
          <w:p w14:paraId="368040A1" w14:textId="406F8982"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60</w:t>
            </w:r>
            <w:r w:rsidR="00E9739B" w:rsidRPr="005300F2">
              <w:rPr>
                <w:rFonts w:ascii="Cambria" w:hAnsi="Cambria"/>
              </w:rPr>
              <w:t xml:space="preserve">. Demonstrate ability to use language, tone of voice, and non-verbal communication to neutralize conflict in the workplace. </w:t>
            </w:r>
          </w:p>
        </w:tc>
        <w:tc>
          <w:tcPr>
            <w:tcW w:w="748" w:type="pct"/>
            <w:vMerge/>
            <w:shd w:val="clear" w:color="auto" w:fill="auto"/>
            <w:vAlign w:val="center"/>
          </w:tcPr>
          <w:p w14:paraId="713C25DF"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7F38776D" w14:textId="77777777" w:rsidTr="00E9739B">
        <w:trPr>
          <w:trHeight w:val="68"/>
        </w:trPr>
        <w:tc>
          <w:tcPr>
            <w:tcW w:w="4252" w:type="pct"/>
            <w:shd w:val="clear" w:color="auto" w:fill="auto"/>
            <w:vAlign w:val="center"/>
          </w:tcPr>
          <w:p w14:paraId="44C370C0" w14:textId="0F6AB4E7"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61</w:t>
            </w:r>
            <w:r w:rsidR="00E9739B" w:rsidRPr="005300F2">
              <w:rPr>
                <w:rFonts w:ascii="Cambria" w:hAnsi="Cambria"/>
              </w:rPr>
              <w:t xml:space="preserve">. Demonstrate skills required to collaborate effectively with team members from across the organization. </w:t>
            </w:r>
          </w:p>
        </w:tc>
        <w:tc>
          <w:tcPr>
            <w:tcW w:w="748" w:type="pct"/>
            <w:vMerge/>
            <w:shd w:val="clear" w:color="auto" w:fill="auto"/>
            <w:vAlign w:val="center"/>
          </w:tcPr>
          <w:p w14:paraId="18C957C2"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14957CF1" w14:textId="77777777" w:rsidTr="00E9739B">
        <w:trPr>
          <w:trHeight w:val="68"/>
        </w:trPr>
        <w:tc>
          <w:tcPr>
            <w:tcW w:w="4252" w:type="pct"/>
            <w:shd w:val="clear" w:color="auto" w:fill="auto"/>
            <w:vAlign w:val="center"/>
          </w:tcPr>
          <w:p w14:paraId="344A9B84" w14:textId="70EFD242"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lastRenderedPageBreak/>
              <w:t>62</w:t>
            </w:r>
            <w:r w:rsidR="00E9739B" w:rsidRPr="005300F2">
              <w:rPr>
                <w:rFonts w:ascii="Cambria" w:hAnsi="Cambria"/>
              </w:rPr>
              <w:t xml:space="preserve">. Demonstrate ability to use respectful cross-cultural communication to work successfully across the organization and with diverse coworkers. </w:t>
            </w:r>
          </w:p>
        </w:tc>
        <w:tc>
          <w:tcPr>
            <w:tcW w:w="748" w:type="pct"/>
            <w:vMerge/>
            <w:shd w:val="clear" w:color="auto" w:fill="auto"/>
            <w:vAlign w:val="center"/>
          </w:tcPr>
          <w:p w14:paraId="2D3CE7CD"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7F719D25" w14:textId="77777777" w:rsidTr="00E9739B">
        <w:trPr>
          <w:trHeight w:val="68"/>
        </w:trPr>
        <w:tc>
          <w:tcPr>
            <w:tcW w:w="4252" w:type="pct"/>
            <w:shd w:val="clear" w:color="auto" w:fill="auto"/>
            <w:vAlign w:val="center"/>
          </w:tcPr>
          <w:p w14:paraId="45E6D862" w14:textId="6578860C"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63</w:t>
            </w:r>
            <w:r w:rsidR="00E9739B" w:rsidRPr="005300F2">
              <w:rPr>
                <w:rFonts w:ascii="Cambria" w:hAnsi="Cambria"/>
              </w:rPr>
              <w:t>. Demonstrate knowledge required to manage time effectively, minimizing distractions to maintain productivity, prioritize work appropriately, and meet d</w:t>
            </w:r>
            <w:r w:rsidR="00B64E75" w:rsidRPr="005300F2">
              <w:rPr>
                <w:rFonts w:ascii="Cambria" w:hAnsi="Cambria"/>
              </w:rPr>
              <w:t>e</w:t>
            </w:r>
            <w:r w:rsidR="00E9739B" w:rsidRPr="005300F2">
              <w:rPr>
                <w:rFonts w:ascii="Cambria" w:hAnsi="Cambria"/>
              </w:rPr>
              <w:t xml:space="preserve">adlines with situational awareness. </w:t>
            </w:r>
          </w:p>
        </w:tc>
        <w:tc>
          <w:tcPr>
            <w:tcW w:w="748" w:type="pct"/>
            <w:vMerge/>
            <w:shd w:val="clear" w:color="auto" w:fill="auto"/>
            <w:vAlign w:val="center"/>
          </w:tcPr>
          <w:p w14:paraId="4407EF3C"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r w:rsidR="00E9739B" w:rsidRPr="005300F2" w14:paraId="176B4408" w14:textId="77777777" w:rsidTr="00E9739B">
        <w:trPr>
          <w:trHeight w:val="68"/>
        </w:trPr>
        <w:tc>
          <w:tcPr>
            <w:tcW w:w="4252" w:type="pct"/>
            <w:shd w:val="clear" w:color="auto" w:fill="auto"/>
            <w:vAlign w:val="center"/>
          </w:tcPr>
          <w:p w14:paraId="44A6982A" w14:textId="60E9E1F1" w:rsidR="00E9739B" w:rsidRPr="005300F2" w:rsidRDefault="00DE00D9" w:rsidP="00E9739B">
            <w:pPr>
              <w:widowControl/>
              <w:autoSpaceDE/>
              <w:autoSpaceDN/>
              <w:adjustRightInd/>
              <w:spacing w:before="120" w:after="120"/>
              <w:ind w:right="720"/>
              <w:rPr>
                <w:rFonts w:ascii="Cambria" w:hAnsi="Cambria"/>
              </w:rPr>
            </w:pPr>
            <w:r w:rsidRPr="005300F2">
              <w:rPr>
                <w:rFonts w:ascii="Cambria" w:hAnsi="Cambria"/>
              </w:rPr>
              <w:t>64</w:t>
            </w:r>
            <w:r w:rsidR="00E9739B" w:rsidRPr="005300F2">
              <w:rPr>
                <w:rFonts w:ascii="Cambria" w:hAnsi="Cambria"/>
              </w:rPr>
              <w:t>. Demonstrate ability to adapt to changing organizational landscape.</w:t>
            </w:r>
          </w:p>
        </w:tc>
        <w:tc>
          <w:tcPr>
            <w:tcW w:w="748" w:type="pct"/>
            <w:vMerge/>
            <w:shd w:val="clear" w:color="auto" w:fill="auto"/>
            <w:vAlign w:val="center"/>
          </w:tcPr>
          <w:p w14:paraId="462869AF" w14:textId="77777777" w:rsidR="00E9739B" w:rsidRPr="005300F2" w:rsidRDefault="00E9739B" w:rsidP="00B02B3C">
            <w:pPr>
              <w:widowControl/>
              <w:tabs>
                <w:tab w:val="left" w:pos="2610"/>
              </w:tabs>
              <w:autoSpaceDE/>
              <w:autoSpaceDN/>
              <w:adjustRightInd/>
              <w:spacing w:before="120" w:after="120"/>
              <w:ind w:left="720" w:right="720"/>
              <w:jc w:val="right"/>
              <w:rPr>
                <w:rFonts w:ascii="Cambria" w:hAnsi="Cambria" w:cstheme="minorHAnsi"/>
                <w:b/>
                <w:sz w:val="22"/>
                <w:szCs w:val="22"/>
              </w:rPr>
            </w:pPr>
          </w:p>
        </w:tc>
      </w:tr>
    </w:tbl>
    <w:p w14:paraId="091D9823" w14:textId="77777777" w:rsidR="00E9739B" w:rsidRDefault="00E9739B" w:rsidP="006A3342">
      <w:pPr>
        <w:widowControl/>
        <w:tabs>
          <w:tab w:val="left" w:pos="1332"/>
          <w:tab w:val="center" w:pos="4680"/>
        </w:tabs>
        <w:jc w:val="center"/>
        <w:rPr>
          <w:rFonts w:ascii="Cambria" w:eastAsia="Cambria" w:hAnsi="Cambria" w:cstheme="minorHAnsi"/>
          <w:b/>
          <w:color w:val="0070C0"/>
          <w:sz w:val="22"/>
          <w:szCs w:val="22"/>
          <w:lang w:bidi="en-US"/>
        </w:rPr>
        <w:sectPr w:rsidR="00E9739B" w:rsidSect="005300F2">
          <w:pgSz w:w="12240" w:h="15840"/>
          <w:pgMar w:top="720" w:right="1440" w:bottom="720" w:left="1440" w:header="720" w:footer="720" w:gutter="0"/>
          <w:cols w:space="720"/>
          <w:titlePg/>
          <w:docGrid w:linePitch="360"/>
        </w:sectPr>
      </w:pPr>
    </w:p>
    <w:p w14:paraId="4F623727" w14:textId="77777777" w:rsidR="001A0E10" w:rsidRPr="009C3D37" w:rsidRDefault="001A0E10" w:rsidP="006A3342">
      <w:pPr>
        <w:widowControl/>
        <w:tabs>
          <w:tab w:val="left" w:pos="1332"/>
          <w:tab w:val="center" w:pos="4680"/>
        </w:tabs>
        <w:jc w:val="center"/>
        <w:rPr>
          <w:rFonts w:ascii="Cambria" w:hAnsi="Cambria" w:cstheme="minorHAnsi"/>
          <w:b/>
          <w:bCs/>
          <w:sz w:val="22"/>
          <w:szCs w:val="22"/>
          <w:u w:val="single"/>
        </w:rPr>
      </w:pPr>
      <w:r w:rsidRPr="009C3D37">
        <w:rPr>
          <w:rFonts w:ascii="Cambria" w:eastAsia="Cambria" w:hAnsi="Cambria" w:cstheme="minorHAnsi"/>
          <w:b/>
          <w:color w:val="0070C0"/>
          <w:sz w:val="22"/>
          <w:szCs w:val="22"/>
          <w:lang w:bidi="en-US"/>
        </w:rPr>
        <w:lastRenderedPageBreak/>
        <w:t>Appendix A</w:t>
      </w:r>
    </w:p>
    <w:p w14:paraId="05EAB51A" w14:textId="77777777" w:rsidR="001A0E10" w:rsidRPr="009C3D37" w:rsidRDefault="001A0E10" w:rsidP="006A3342">
      <w:pPr>
        <w:widowControl/>
        <w:autoSpaceDE/>
        <w:autoSpaceDN/>
        <w:adjustRightInd/>
        <w:jc w:val="center"/>
        <w:rPr>
          <w:rFonts w:ascii="Cambria" w:hAnsi="Cambria" w:cstheme="minorHAnsi"/>
          <w:b/>
          <w:bCs/>
          <w:sz w:val="22"/>
          <w:szCs w:val="22"/>
        </w:rPr>
      </w:pPr>
      <w:r w:rsidRPr="009C3D37">
        <w:rPr>
          <w:rFonts w:ascii="Cambria" w:hAnsi="Cambria" w:cstheme="minorHAnsi"/>
          <w:b/>
          <w:bCs/>
          <w:sz w:val="22"/>
          <w:szCs w:val="22"/>
        </w:rPr>
        <w:t>RELATED INSTRUCTION OUTLINE</w:t>
      </w:r>
    </w:p>
    <w:p w14:paraId="1832696F" w14:textId="31CBF709" w:rsidR="001A0E10" w:rsidRPr="009C3D37" w:rsidRDefault="00000000" w:rsidP="006A3342">
      <w:pPr>
        <w:widowControl/>
        <w:tabs>
          <w:tab w:val="left" w:pos="720"/>
        </w:tabs>
        <w:jc w:val="center"/>
        <w:rPr>
          <w:rFonts w:ascii="Cambria" w:hAnsi="Cambria" w:cs="Arial"/>
          <w:b/>
          <w:bCs/>
          <w:sz w:val="22"/>
          <w:szCs w:val="22"/>
        </w:rPr>
      </w:pPr>
      <w:sdt>
        <w:sdtPr>
          <w:rPr>
            <w:rFonts w:ascii="Cambria" w:hAnsi="Cambria" w:cs="Arial"/>
            <w:b/>
            <w:bCs/>
            <w:sz w:val="22"/>
            <w:szCs w:val="22"/>
          </w:rPr>
          <w:alias w:val="Occupation Title"/>
          <w:tag w:val="Click to enter Occupation Title"/>
          <w:id w:val="-1239242183"/>
          <w:placeholder>
            <w:docPart w:val="5EF8E213E3894E7BB9A0A0D460CA9434"/>
          </w:placeholder>
          <w:comboBox>
            <w:listItem w:value="Choose an item."/>
          </w:comboBox>
        </w:sdtPr>
        <w:sdtContent>
          <w:r w:rsidR="00F51692" w:rsidRPr="009C3D37">
            <w:rPr>
              <w:rFonts w:ascii="Cambria" w:hAnsi="Cambria" w:cs="Arial"/>
              <w:b/>
              <w:bCs/>
              <w:sz w:val="22"/>
              <w:szCs w:val="22"/>
            </w:rPr>
            <w:t>Tech</w:t>
          </w:r>
          <w:r w:rsidR="00DE00D9" w:rsidRPr="009C3D37">
            <w:rPr>
              <w:rFonts w:ascii="Cambria" w:hAnsi="Cambria" w:cs="Arial"/>
              <w:b/>
              <w:bCs/>
              <w:sz w:val="22"/>
              <w:szCs w:val="22"/>
            </w:rPr>
            <w:t xml:space="preserve"> Project Coordinator</w:t>
          </w:r>
        </w:sdtContent>
      </w:sdt>
    </w:p>
    <w:p w14:paraId="610389A2" w14:textId="31F488E1" w:rsidR="001A0E10" w:rsidRPr="009C3D37" w:rsidRDefault="00C14956" w:rsidP="006A3342">
      <w:pPr>
        <w:pStyle w:val="ONET"/>
        <w:spacing w:before="0" w:line="240" w:lineRule="auto"/>
        <w:rPr>
          <w:sz w:val="22"/>
          <w:szCs w:val="22"/>
        </w:rPr>
      </w:pPr>
      <w:r w:rsidRPr="009C3D37">
        <w:rPr>
          <w:sz w:val="22"/>
          <w:szCs w:val="22"/>
        </w:rPr>
        <w:t>(Existing Title: IT Project Manager)</w:t>
      </w:r>
      <w:r w:rsidRPr="009C3D37">
        <w:rPr>
          <w:sz w:val="22"/>
          <w:szCs w:val="22"/>
        </w:rPr>
        <w:br/>
      </w:r>
      <w:r w:rsidR="001A0E10" w:rsidRPr="009C3D37">
        <w:rPr>
          <w:sz w:val="22"/>
          <w:szCs w:val="22"/>
        </w:rPr>
        <w:t xml:space="preserve">O*NET-SOC CODE:  </w:t>
      </w:r>
      <w:sdt>
        <w:sdtPr>
          <w:rPr>
            <w:rStyle w:val="FormContent"/>
            <w:rFonts w:ascii="Cambria" w:hAnsi="Cambria"/>
            <w:sz w:val="22"/>
            <w:szCs w:val="22"/>
          </w:rPr>
          <w:alias w:val="ONET2"/>
          <w:tag w:val="Click to enter O*NET Code"/>
          <w:id w:val="-1158845853"/>
          <w:placeholder>
            <w:docPart w:val="69E1BAFF3548446CB7E57CA5F57336D9"/>
          </w:placeholder>
          <w:text/>
        </w:sdtPr>
        <w:sdtEndPr>
          <w:rPr>
            <w:rStyle w:val="DefaultParagraphFont"/>
            <w:color w:val="auto"/>
          </w:rPr>
        </w:sdtEndPr>
        <w:sdtContent>
          <w:r w:rsidR="00E9739B" w:rsidRPr="009C3D37">
            <w:rPr>
              <w:rStyle w:val="FormContent"/>
              <w:rFonts w:ascii="Cambria" w:hAnsi="Cambria"/>
              <w:sz w:val="22"/>
              <w:szCs w:val="22"/>
            </w:rPr>
            <w:t>15-12</w:t>
          </w:r>
          <w:r w:rsidR="00501217" w:rsidRPr="009C3D37">
            <w:rPr>
              <w:rStyle w:val="FormContent"/>
              <w:rFonts w:ascii="Cambria" w:hAnsi="Cambria"/>
              <w:sz w:val="22"/>
              <w:szCs w:val="22"/>
            </w:rPr>
            <w:t>99</w:t>
          </w:r>
          <w:r w:rsidR="00E9739B" w:rsidRPr="009C3D37">
            <w:rPr>
              <w:rStyle w:val="FormContent"/>
              <w:rFonts w:ascii="Cambria" w:hAnsi="Cambria"/>
              <w:sz w:val="22"/>
              <w:szCs w:val="22"/>
            </w:rPr>
            <w:t>.0</w:t>
          </w:r>
          <w:r w:rsidR="004F5E68" w:rsidRPr="009C3D37">
            <w:rPr>
              <w:rStyle w:val="FormContent"/>
              <w:rFonts w:ascii="Cambria" w:hAnsi="Cambria"/>
              <w:sz w:val="22"/>
              <w:szCs w:val="22"/>
            </w:rPr>
            <w:t>0</w:t>
          </w:r>
        </w:sdtContent>
      </w:sdt>
      <w:r w:rsidR="001A0E10" w:rsidRPr="009C3D37">
        <w:rPr>
          <w:sz w:val="22"/>
          <w:szCs w:val="22"/>
        </w:rPr>
        <w:tab/>
        <w:t xml:space="preserve">RAPIDS CODE:  </w:t>
      </w:r>
      <w:r w:rsidR="00501217" w:rsidRPr="009C3D37">
        <w:rPr>
          <w:sz w:val="22"/>
          <w:szCs w:val="22"/>
        </w:rPr>
        <w:t>1048</w:t>
      </w:r>
      <w:r w:rsidR="00A45F9B" w:rsidRPr="009C3D37">
        <w:rPr>
          <w:rStyle w:val="FormContent"/>
          <w:rFonts w:ascii="Cambria" w:hAnsi="Cambria"/>
          <w:sz w:val="22"/>
          <w:szCs w:val="22"/>
        </w:rPr>
        <w:t>CB</w:t>
      </w:r>
    </w:p>
    <w:p w14:paraId="5A860ED1" w14:textId="77777777" w:rsidR="009C3D37" w:rsidRDefault="009C3D37" w:rsidP="006A3342">
      <w:pPr>
        <w:spacing w:before="120" w:after="120"/>
        <w:rPr>
          <w:rFonts w:ascii="Cambria" w:hAnsi="Cambria" w:cs="Arial"/>
          <w:i/>
          <w:sz w:val="22"/>
          <w:szCs w:val="22"/>
        </w:rPr>
      </w:pPr>
    </w:p>
    <w:p w14:paraId="7DA2372E" w14:textId="239D099A" w:rsidR="001500C8" w:rsidRPr="009C3D37" w:rsidRDefault="006B4A28" w:rsidP="006A3342">
      <w:pPr>
        <w:spacing w:before="120" w:after="120"/>
        <w:rPr>
          <w:rFonts w:ascii="Cambria" w:hAnsi="Cambria" w:cs="Arial"/>
          <w:i/>
          <w:sz w:val="22"/>
          <w:szCs w:val="22"/>
        </w:rPr>
      </w:pPr>
      <w:r w:rsidRPr="009C3D37">
        <w:rPr>
          <w:rFonts w:ascii="Cambria" w:hAnsi="Cambria" w:cs="Arial"/>
          <w:i/>
          <w:sz w:val="22"/>
          <w:szCs w:val="22"/>
        </w:rPr>
        <w:t xml:space="preserve">Related Instruction </w:t>
      </w:r>
      <w:r w:rsidR="00ED5EDB" w:rsidRPr="009C3D37">
        <w:rPr>
          <w:rFonts w:ascii="Cambria" w:hAnsi="Cambria" w:cs="Arial"/>
          <w:i/>
          <w:sz w:val="22"/>
          <w:szCs w:val="22"/>
        </w:rPr>
        <w:t>to be provided by ACI Learning</w:t>
      </w:r>
    </w:p>
    <w:p w14:paraId="613239B9" w14:textId="5AA7F0DF" w:rsidR="00ED5EDB" w:rsidRPr="009C3D37" w:rsidRDefault="00ED5EDB" w:rsidP="006A3342">
      <w:pPr>
        <w:spacing w:before="120" w:after="120"/>
        <w:rPr>
          <w:rFonts w:ascii="Cambria" w:hAnsi="Cambria" w:cs="Arial"/>
          <w:i/>
          <w:sz w:val="22"/>
          <w:szCs w:val="22"/>
        </w:rPr>
      </w:pPr>
      <w:r w:rsidRPr="009C3D37">
        <w:rPr>
          <w:rFonts w:ascii="Cambria" w:hAnsi="Cambria" w:cs="Arial"/>
          <w:i/>
          <w:sz w:val="22"/>
          <w:szCs w:val="22"/>
        </w:rPr>
        <w:t>6855 S Havana St. Suite 230</w:t>
      </w:r>
    </w:p>
    <w:p w14:paraId="1797AD66" w14:textId="65ED78B6" w:rsidR="00ED5EDB" w:rsidRPr="009C3D37" w:rsidRDefault="00ED5EDB" w:rsidP="006A3342">
      <w:pPr>
        <w:spacing w:before="120" w:after="120"/>
        <w:rPr>
          <w:rFonts w:ascii="Cambria" w:hAnsi="Cambria" w:cs="Arial"/>
          <w:i/>
          <w:sz w:val="22"/>
          <w:szCs w:val="22"/>
        </w:rPr>
      </w:pPr>
      <w:r w:rsidRPr="009C3D37">
        <w:rPr>
          <w:rFonts w:ascii="Cambria" w:hAnsi="Cambria" w:cs="Arial"/>
          <w:i/>
          <w:sz w:val="22"/>
          <w:szCs w:val="22"/>
        </w:rPr>
        <w:t>Centennial, CO 80112</w:t>
      </w:r>
    </w:p>
    <w:p w14:paraId="532BD1C0" w14:textId="77777777" w:rsidR="001500C8" w:rsidRPr="009C3D37" w:rsidRDefault="001500C8" w:rsidP="006A3342">
      <w:pPr>
        <w:tabs>
          <w:tab w:val="left" w:pos="8640"/>
        </w:tabs>
        <w:spacing w:before="120" w:after="120"/>
        <w:rPr>
          <w:rFonts w:ascii="Cambria" w:hAnsi="Cambria" w:cs="Arial"/>
          <w:b/>
          <w:color w:val="000000"/>
          <w:sz w:val="22"/>
          <w:szCs w:val="22"/>
        </w:rPr>
      </w:pPr>
      <w:r w:rsidRPr="009C3D37">
        <w:rPr>
          <w:rFonts w:ascii="Cambria" w:hAnsi="Cambria" w:cs="Arial"/>
          <w:b/>
          <w:color w:val="000000"/>
          <w:sz w:val="22"/>
          <w:szCs w:val="22"/>
        </w:rPr>
        <w:t xml:space="preserve">Related Instruction Descriptions: </w:t>
      </w:r>
      <w:r w:rsidRPr="009C3D37">
        <w:rPr>
          <w:rFonts w:ascii="Cambria" w:hAnsi="Cambria" w:cs="Arial"/>
          <w:b/>
          <w:color w:val="000000"/>
          <w:sz w:val="22"/>
          <w:szCs w:val="22"/>
        </w:rPr>
        <w:tab/>
        <w:t>Approximate Hours:</w:t>
      </w:r>
    </w:p>
    <w:tbl>
      <w:tblPr>
        <w:tblStyle w:val="TableGrid"/>
        <w:tblW w:w="0" w:type="auto"/>
        <w:tblLook w:val="04A0" w:firstRow="1" w:lastRow="0" w:firstColumn="1" w:lastColumn="0" w:noHBand="0" w:noVBand="1"/>
      </w:tblPr>
      <w:tblGrid>
        <w:gridCol w:w="7903"/>
        <w:gridCol w:w="1447"/>
      </w:tblGrid>
      <w:tr w:rsidR="00E9739B" w:rsidRPr="009C3D37" w14:paraId="300B08A1" w14:textId="77777777" w:rsidTr="00E9739B">
        <w:tc>
          <w:tcPr>
            <w:tcW w:w="9175" w:type="dxa"/>
            <w:shd w:val="clear" w:color="auto" w:fill="EEECE1"/>
          </w:tcPr>
          <w:p w14:paraId="531A9E45"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cs="Arial"/>
                <w:b/>
                <w:color w:val="000000"/>
                <w:sz w:val="22"/>
                <w:szCs w:val="22"/>
              </w:rPr>
              <w:t>N</w:t>
            </w:r>
            <w:r w:rsidRPr="009C3D37">
              <w:rPr>
                <w:rFonts w:ascii="Cambria" w:hAnsi="Cambria" w:cs="Arial"/>
                <w:b/>
                <w:color w:val="000000"/>
              </w:rPr>
              <w:t>ew Employee Skills</w:t>
            </w:r>
          </w:p>
        </w:tc>
        <w:tc>
          <w:tcPr>
            <w:tcW w:w="1615" w:type="dxa"/>
            <w:shd w:val="clear" w:color="auto" w:fill="EEECE1"/>
          </w:tcPr>
          <w:p w14:paraId="3F36B002" w14:textId="77777777" w:rsidR="00E9739B" w:rsidRPr="009C3D37" w:rsidRDefault="00E9739B"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1</w:t>
            </w:r>
            <w:r w:rsidRPr="009C3D37">
              <w:rPr>
                <w:rFonts w:ascii="Cambria" w:hAnsi="Cambria" w:cs="Arial"/>
                <w:b/>
                <w:color w:val="000000"/>
              </w:rPr>
              <w:t>5</w:t>
            </w:r>
          </w:p>
        </w:tc>
      </w:tr>
      <w:tr w:rsidR="00E9739B" w:rsidRPr="009C3D37" w14:paraId="37824F8C" w14:textId="77777777" w:rsidTr="00E9739B">
        <w:tc>
          <w:tcPr>
            <w:tcW w:w="9175" w:type="dxa"/>
          </w:tcPr>
          <w:p w14:paraId="3256E267" w14:textId="77777777" w:rsidR="00E9739B" w:rsidRPr="009C3D37" w:rsidRDefault="00E9739B" w:rsidP="006A3342">
            <w:pPr>
              <w:spacing w:before="120" w:after="120"/>
              <w:rPr>
                <w:rFonts w:ascii="Cambria" w:hAnsi="Cambria"/>
              </w:rPr>
            </w:pPr>
            <w:r w:rsidRPr="009C3D37">
              <w:rPr>
                <w:rFonts w:ascii="Cambria" w:hAnsi="Cambria"/>
              </w:rPr>
              <w:t xml:space="preserve">• Safety training </w:t>
            </w:r>
          </w:p>
          <w:p w14:paraId="4A38620F" w14:textId="77777777" w:rsidR="00E9739B" w:rsidRPr="009C3D37" w:rsidRDefault="00E9739B" w:rsidP="006A3342">
            <w:pPr>
              <w:spacing w:before="120" w:after="120"/>
              <w:rPr>
                <w:rFonts w:ascii="Cambria" w:hAnsi="Cambria"/>
              </w:rPr>
            </w:pPr>
            <w:r w:rsidRPr="009C3D37">
              <w:rPr>
                <w:rFonts w:ascii="Cambria" w:hAnsi="Cambria"/>
              </w:rPr>
              <w:t xml:space="preserve">• Company orientation including privacy and confidentiality </w:t>
            </w:r>
          </w:p>
          <w:p w14:paraId="7016AEB7" w14:textId="77777777" w:rsidR="00E9739B" w:rsidRPr="009C3D37" w:rsidRDefault="00E9739B" w:rsidP="006A3342">
            <w:pPr>
              <w:spacing w:before="120" w:after="120"/>
              <w:rPr>
                <w:rFonts w:ascii="Cambria" w:hAnsi="Cambria"/>
              </w:rPr>
            </w:pPr>
            <w:r w:rsidRPr="009C3D37">
              <w:rPr>
                <w:rFonts w:ascii="Cambria" w:hAnsi="Cambria"/>
              </w:rPr>
              <w:t xml:space="preserve">• Tools (internal messaging apps, office applications) </w:t>
            </w:r>
          </w:p>
          <w:p w14:paraId="31399772"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rPr>
              <w:t>• Sexual harassment prevention</w:t>
            </w:r>
          </w:p>
        </w:tc>
        <w:tc>
          <w:tcPr>
            <w:tcW w:w="1615" w:type="dxa"/>
          </w:tcPr>
          <w:p w14:paraId="0973B8B9" w14:textId="77777777" w:rsidR="00E9739B" w:rsidRPr="009C3D37" w:rsidRDefault="00E9739B" w:rsidP="00E9739B">
            <w:pPr>
              <w:spacing w:before="120" w:after="120"/>
              <w:jc w:val="center"/>
              <w:rPr>
                <w:rFonts w:ascii="Cambria" w:hAnsi="Cambria" w:cs="Arial"/>
                <w:b/>
                <w:color w:val="000000"/>
                <w:sz w:val="22"/>
                <w:szCs w:val="22"/>
              </w:rPr>
            </w:pPr>
          </w:p>
        </w:tc>
      </w:tr>
      <w:tr w:rsidR="00E9739B" w:rsidRPr="009C3D37" w14:paraId="5FD7B86B" w14:textId="77777777" w:rsidTr="00E9739B">
        <w:tc>
          <w:tcPr>
            <w:tcW w:w="9175" w:type="dxa"/>
            <w:shd w:val="clear" w:color="auto" w:fill="EEECE1"/>
          </w:tcPr>
          <w:p w14:paraId="1D328C7F"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cs="Arial"/>
                <w:b/>
                <w:color w:val="000000"/>
                <w:sz w:val="22"/>
                <w:szCs w:val="22"/>
              </w:rPr>
              <w:t>Business Acumen</w:t>
            </w:r>
          </w:p>
        </w:tc>
        <w:tc>
          <w:tcPr>
            <w:tcW w:w="1615" w:type="dxa"/>
            <w:shd w:val="clear" w:color="auto" w:fill="EEECE1"/>
          </w:tcPr>
          <w:p w14:paraId="3744A76C" w14:textId="77777777" w:rsidR="00E9739B" w:rsidRPr="009C3D37" w:rsidRDefault="00E9739B"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3</w:t>
            </w:r>
          </w:p>
        </w:tc>
      </w:tr>
      <w:tr w:rsidR="00E9739B" w:rsidRPr="009C3D37" w14:paraId="7D35A27B" w14:textId="77777777" w:rsidTr="00E9739B">
        <w:tc>
          <w:tcPr>
            <w:tcW w:w="9175" w:type="dxa"/>
          </w:tcPr>
          <w:p w14:paraId="71CAC712" w14:textId="77777777" w:rsidR="00E9739B" w:rsidRPr="009C3D37" w:rsidRDefault="00E9739B" w:rsidP="006A3342">
            <w:pPr>
              <w:spacing w:before="120" w:after="120"/>
              <w:rPr>
                <w:rFonts w:ascii="Cambria" w:hAnsi="Cambria"/>
              </w:rPr>
            </w:pPr>
            <w:r w:rsidRPr="009C3D37">
              <w:rPr>
                <w:rFonts w:ascii="Cambria" w:hAnsi="Cambria"/>
              </w:rPr>
              <w:t xml:space="preserve">• Company vision, mission, and key success metrics </w:t>
            </w:r>
          </w:p>
          <w:p w14:paraId="0B43F474"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rPr>
              <w:t>• The company’s products and services and value proposition in the market</w:t>
            </w:r>
          </w:p>
        </w:tc>
        <w:tc>
          <w:tcPr>
            <w:tcW w:w="1615" w:type="dxa"/>
          </w:tcPr>
          <w:p w14:paraId="4905C3CE" w14:textId="77777777" w:rsidR="00E9739B" w:rsidRPr="009C3D37" w:rsidRDefault="00E9739B" w:rsidP="00E9739B">
            <w:pPr>
              <w:spacing w:before="120" w:after="120"/>
              <w:jc w:val="center"/>
              <w:rPr>
                <w:rFonts w:ascii="Cambria" w:hAnsi="Cambria" w:cs="Arial"/>
                <w:b/>
                <w:color w:val="000000"/>
                <w:sz w:val="22"/>
                <w:szCs w:val="22"/>
              </w:rPr>
            </w:pPr>
          </w:p>
        </w:tc>
      </w:tr>
      <w:tr w:rsidR="00E9739B" w:rsidRPr="009C3D37" w14:paraId="63E4B4BE" w14:textId="77777777" w:rsidTr="00E9739B">
        <w:tc>
          <w:tcPr>
            <w:tcW w:w="9175" w:type="dxa"/>
            <w:shd w:val="clear" w:color="auto" w:fill="EEECE1"/>
          </w:tcPr>
          <w:p w14:paraId="0DA73110"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cs="Arial"/>
                <w:b/>
                <w:color w:val="000000"/>
                <w:sz w:val="22"/>
                <w:szCs w:val="22"/>
              </w:rPr>
              <w:t>Employability Skills</w:t>
            </w:r>
          </w:p>
        </w:tc>
        <w:tc>
          <w:tcPr>
            <w:tcW w:w="1615" w:type="dxa"/>
            <w:shd w:val="clear" w:color="auto" w:fill="EEECE1"/>
          </w:tcPr>
          <w:p w14:paraId="6211E756" w14:textId="77777777" w:rsidR="00E9739B" w:rsidRPr="009C3D37" w:rsidRDefault="00E9739B"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60</w:t>
            </w:r>
          </w:p>
        </w:tc>
      </w:tr>
      <w:tr w:rsidR="00E9739B" w:rsidRPr="009C3D37" w14:paraId="615DA3C7" w14:textId="77777777" w:rsidTr="00E9739B">
        <w:tc>
          <w:tcPr>
            <w:tcW w:w="9175" w:type="dxa"/>
          </w:tcPr>
          <w:p w14:paraId="57F6C972" w14:textId="77777777" w:rsidR="00E9739B" w:rsidRPr="009C3D37" w:rsidRDefault="00E9739B" w:rsidP="006A3342">
            <w:pPr>
              <w:spacing w:before="120" w:after="120"/>
              <w:rPr>
                <w:rFonts w:ascii="Cambria" w:hAnsi="Cambria"/>
              </w:rPr>
            </w:pPr>
            <w:r w:rsidRPr="009C3D37">
              <w:rPr>
                <w:rFonts w:ascii="Cambria" w:hAnsi="Cambria"/>
              </w:rPr>
              <w:t xml:space="preserve">• Managing conflict </w:t>
            </w:r>
          </w:p>
          <w:p w14:paraId="319AEDE3" w14:textId="77777777" w:rsidR="00E9739B" w:rsidRPr="009C3D37" w:rsidRDefault="00E9739B" w:rsidP="006A3342">
            <w:pPr>
              <w:spacing w:before="120" w:after="120"/>
              <w:rPr>
                <w:rFonts w:ascii="Cambria" w:hAnsi="Cambria"/>
              </w:rPr>
            </w:pPr>
            <w:r w:rsidRPr="009C3D37">
              <w:rPr>
                <w:rFonts w:ascii="Cambria" w:hAnsi="Cambria"/>
              </w:rPr>
              <w:t xml:space="preserve">• Being an effective team member </w:t>
            </w:r>
          </w:p>
          <w:p w14:paraId="1FA4DE48" w14:textId="77777777" w:rsidR="00E9739B" w:rsidRPr="009C3D37" w:rsidRDefault="00E9739B" w:rsidP="006A3342">
            <w:pPr>
              <w:spacing w:before="120" w:after="120"/>
              <w:rPr>
                <w:rFonts w:ascii="Cambria" w:hAnsi="Cambria"/>
              </w:rPr>
            </w:pPr>
            <w:r w:rsidRPr="009C3D37">
              <w:rPr>
                <w:rFonts w:ascii="Cambria" w:hAnsi="Cambria"/>
              </w:rPr>
              <w:t xml:space="preserve">• Business communication etiquette </w:t>
            </w:r>
          </w:p>
          <w:p w14:paraId="12F02835" w14:textId="77777777" w:rsidR="00E9739B" w:rsidRPr="009C3D37" w:rsidRDefault="00E9739B" w:rsidP="006A3342">
            <w:pPr>
              <w:spacing w:before="120" w:after="120"/>
              <w:rPr>
                <w:rFonts w:ascii="Cambria" w:hAnsi="Cambria"/>
              </w:rPr>
            </w:pPr>
            <w:r w:rsidRPr="009C3D37">
              <w:rPr>
                <w:rFonts w:ascii="Cambria" w:hAnsi="Cambria"/>
              </w:rPr>
              <w:t xml:space="preserve">• Interpersonal communication </w:t>
            </w:r>
          </w:p>
          <w:p w14:paraId="224327A3" w14:textId="77777777" w:rsidR="00E9739B" w:rsidRPr="009C3D37" w:rsidRDefault="00E9739B" w:rsidP="006A3342">
            <w:pPr>
              <w:spacing w:before="120" w:after="120"/>
              <w:rPr>
                <w:rFonts w:ascii="Cambria" w:hAnsi="Cambria"/>
              </w:rPr>
            </w:pPr>
            <w:r w:rsidRPr="009C3D37">
              <w:rPr>
                <w:rFonts w:ascii="Cambria" w:hAnsi="Cambria"/>
              </w:rPr>
              <w:t xml:space="preserve">• Intercultural communication </w:t>
            </w:r>
          </w:p>
          <w:p w14:paraId="05545C67" w14:textId="77777777" w:rsidR="00E9739B" w:rsidRPr="009C3D37" w:rsidRDefault="00E9739B" w:rsidP="006A3342">
            <w:pPr>
              <w:spacing w:before="120" w:after="120"/>
              <w:rPr>
                <w:rFonts w:ascii="Cambria" w:hAnsi="Cambria"/>
              </w:rPr>
            </w:pPr>
            <w:r w:rsidRPr="009C3D37">
              <w:rPr>
                <w:rFonts w:ascii="Cambria" w:hAnsi="Cambria"/>
              </w:rPr>
              <w:t xml:space="preserve">• Critical thinking </w:t>
            </w:r>
          </w:p>
          <w:p w14:paraId="10699A23" w14:textId="77777777" w:rsidR="00E9739B" w:rsidRPr="009C3D37" w:rsidRDefault="00E9739B" w:rsidP="006A3342">
            <w:pPr>
              <w:spacing w:before="120" w:after="120"/>
              <w:rPr>
                <w:rFonts w:ascii="Cambria" w:hAnsi="Cambria"/>
              </w:rPr>
            </w:pPr>
            <w:r w:rsidRPr="009C3D37">
              <w:rPr>
                <w:rFonts w:ascii="Cambria" w:hAnsi="Cambria"/>
              </w:rPr>
              <w:t xml:space="preserve">• Time management </w:t>
            </w:r>
          </w:p>
          <w:p w14:paraId="3E4AE577" w14:textId="77777777" w:rsidR="00E9739B" w:rsidRPr="009C3D37" w:rsidRDefault="00E9739B" w:rsidP="006A3342">
            <w:pPr>
              <w:spacing w:before="120" w:after="120"/>
              <w:rPr>
                <w:rFonts w:ascii="Cambria" w:hAnsi="Cambria"/>
              </w:rPr>
            </w:pPr>
            <w:r w:rsidRPr="009C3D37">
              <w:rPr>
                <w:rFonts w:ascii="Cambria" w:hAnsi="Cambria"/>
              </w:rPr>
              <w:t xml:space="preserve">• Workplace wellness and managing stress </w:t>
            </w:r>
          </w:p>
          <w:p w14:paraId="5A51DB46" w14:textId="77777777" w:rsidR="00E9739B" w:rsidRPr="009C3D37" w:rsidRDefault="00E9739B" w:rsidP="006A3342">
            <w:pPr>
              <w:spacing w:before="120" w:after="120"/>
              <w:rPr>
                <w:rFonts w:ascii="Cambria" w:hAnsi="Cambria"/>
              </w:rPr>
            </w:pPr>
            <w:r w:rsidRPr="009C3D37">
              <w:rPr>
                <w:rFonts w:ascii="Cambria" w:hAnsi="Cambria"/>
              </w:rPr>
              <w:t xml:space="preserve">• Handling workplace change </w:t>
            </w:r>
          </w:p>
          <w:p w14:paraId="1155EC7E" w14:textId="77777777" w:rsidR="00E9739B" w:rsidRPr="009C3D37" w:rsidRDefault="00E9739B" w:rsidP="006A3342">
            <w:pPr>
              <w:spacing w:before="120" w:after="120"/>
              <w:rPr>
                <w:rFonts w:ascii="Cambria" w:hAnsi="Cambria"/>
              </w:rPr>
            </w:pPr>
            <w:r w:rsidRPr="009C3D37">
              <w:rPr>
                <w:rFonts w:ascii="Cambria" w:hAnsi="Cambria"/>
              </w:rPr>
              <w:t xml:space="preserve">• Leading across generations and personalities </w:t>
            </w:r>
          </w:p>
          <w:p w14:paraId="285E4C02"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rPr>
              <w:t>• Understanding diversity, equity, and inclusion fundamentals</w:t>
            </w:r>
          </w:p>
        </w:tc>
        <w:tc>
          <w:tcPr>
            <w:tcW w:w="1615" w:type="dxa"/>
          </w:tcPr>
          <w:p w14:paraId="44969EFA" w14:textId="77777777" w:rsidR="00E9739B" w:rsidRPr="009C3D37" w:rsidRDefault="00E9739B" w:rsidP="00E9739B">
            <w:pPr>
              <w:spacing w:before="120" w:after="120"/>
              <w:jc w:val="center"/>
              <w:rPr>
                <w:rFonts w:ascii="Cambria" w:hAnsi="Cambria" w:cs="Arial"/>
                <w:b/>
                <w:color w:val="000000"/>
                <w:sz w:val="22"/>
                <w:szCs w:val="22"/>
              </w:rPr>
            </w:pPr>
          </w:p>
        </w:tc>
      </w:tr>
      <w:tr w:rsidR="00E9739B" w:rsidRPr="009C3D37" w14:paraId="2DE1E1CE" w14:textId="77777777" w:rsidTr="00E9739B">
        <w:tc>
          <w:tcPr>
            <w:tcW w:w="9175" w:type="dxa"/>
            <w:shd w:val="clear" w:color="auto" w:fill="EEECE1"/>
          </w:tcPr>
          <w:p w14:paraId="6060E3A8" w14:textId="6C3E5CDA" w:rsidR="00E9739B" w:rsidRPr="009C3D37" w:rsidRDefault="00E9739B" w:rsidP="006A3342">
            <w:pPr>
              <w:spacing w:before="120" w:after="120"/>
              <w:rPr>
                <w:rFonts w:ascii="Cambria" w:hAnsi="Cambria" w:cs="Arial"/>
                <w:b/>
                <w:color w:val="000000"/>
                <w:sz w:val="22"/>
                <w:szCs w:val="22"/>
              </w:rPr>
            </w:pPr>
            <w:r w:rsidRPr="009C3D37">
              <w:rPr>
                <w:rFonts w:ascii="Cambria" w:hAnsi="Cambria" w:cs="Arial"/>
                <w:b/>
                <w:color w:val="000000"/>
                <w:sz w:val="22"/>
                <w:szCs w:val="22"/>
              </w:rPr>
              <w:lastRenderedPageBreak/>
              <w:t xml:space="preserve">Technical and Professional Skills – CompTIA </w:t>
            </w:r>
            <w:r w:rsidR="00CF2828" w:rsidRPr="009C3D37">
              <w:rPr>
                <w:rFonts w:ascii="Cambria" w:hAnsi="Cambria" w:cs="Arial"/>
                <w:b/>
                <w:color w:val="000000"/>
                <w:sz w:val="22"/>
                <w:szCs w:val="22"/>
              </w:rPr>
              <w:t>Project+ Coursework and Certification</w:t>
            </w:r>
          </w:p>
        </w:tc>
        <w:tc>
          <w:tcPr>
            <w:tcW w:w="1615" w:type="dxa"/>
            <w:shd w:val="clear" w:color="auto" w:fill="EEECE1"/>
          </w:tcPr>
          <w:p w14:paraId="000A801F" w14:textId="29AAACB1" w:rsidR="00E9739B" w:rsidRPr="009C3D37" w:rsidRDefault="00CF2828"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81.5</w:t>
            </w:r>
          </w:p>
        </w:tc>
      </w:tr>
      <w:tr w:rsidR="00E9739B" w:rsidRPr="009C3D37" w14:paraId="726804D3" w14:textId="77777777" w:rsidTr="00E9739B">
        <w:tc>
          <w:tcPr>
            <w:tcW w:w="9175" w:type="dxa"/>
          </w:tcPr>
          <w:p w14:paraId="113DC8D7" w14:textId="77777777" w:rsidR="006C6D79" w:rsidRPr="009C3D37" w:rsidRDefault="006C6D79" w:rsidP="006A3342">
            <w:pPr>
              <w:spacing w:before="120" w:after="120"/>
              <w:rPr>
                <w:rFonts w:ascii="Cambria" w:hAnsi="Cambria"/>
              </w:rPr>
            </w:pPr>
            <w:r w:rsidRPr="009C3D37">
              <w:rPr>
                <w:rFonts w:ascii="Cambria" w:hAnsi="Cambria"/>
              </w:rPr>
              <w:t xml:space="preserve">• Project Basics: Summarize the properties of a project. Classify project roles and responsibilities. Identify standard project phases and the basics of a project cost control, project scheduling, and Agile methodology. Explain the role of resource management (including human resources). </w:t>
            </w:r>
          </w:p>
          <w:p w14:paraId="0682EA25" w14:textId="77777777" w:rsidR="006C6D79" w:rsidRPr="009C3D37" w:rsidRDefault="006C6D79" w:rsidP="006A3342">
            <w:pPr>
              <w:spacing w:before="120" w:after="120"/>
              <w:rPr>
                <w:rFonts w:ascii="Cambria" w:hAnsi="Cambria"/>
              </w:rPr>
            </w:pPr>
            <w:r w:rsidRPr="009C3D37">
              <w:rPr>
                <w:rFonts w:ascii="Cambria" w:hAnsi="Cambria"/>
              </w:rPr>
              <w:t xml:space="preserve">• Project Constraints: Given a scenario, predict the impact of various constraint variables and influences throughout the project. Explain the importance of risk strategies and activities. </w:t>
            </w:r>
          </w:p>
          <w:p w14:paraId="00B57BDB" w14:textId="77777777" w:rsidR="00E9739B" w:rsidRPr="009C3D37" w:rsidRDefault="006C6D79" w:rsidP="006A3342">
            <w:pPr>
              <w:spacing w:before="120" w:after="120"/>
              <w:rPr>
                <w:rFonts w:ascii="Cambria" w:hAnsi="Cambria"/>
              </w:rPr>
            </w:pPr>
            <w:r w:rsidRPr="009C3D37">
              <w:rPr>
                <w:rFonts w:ascii="Cambria" w:hAnsi="Cambria"/>
              </w:rPr>
              <w:t>• Communication and Change Management: Given a scenario, choose the appropriate communication method. Compare and contrast factors influencing communication method choices. Explain the project events that would trigger communication to stakeholders and determine the target audience and rationale. Given a scenario, use the proper change control process.</w:t>
            </w:r>
          </w:p>
          <w:p w14:paraId="6DF5EC0F" w14:textId="77777777" w:rsidR="006C6D79" w:rsidRPr="009C3D37" w:rsidRDefault="006C6D79" w:rsidP="006A3342">
            <w:pPr>
              <w:spacing w:before="120" w:after="120"/>
              <w:rPr>
                <w:rFonts w:ascii="Cambria" w:hAnsi="Cambria"/>
              </w:rPr>
            </w:pPr>
            <w:r w:rsidRPr="009C3D37">
              <w:rPr>
                <w:rFonts w:ascii="Cambria" w:hAnsi="Cambria"/>
              </w:rPr>
              <w:t xml:space="preserve">• Project Tools and Documentation: Recognize the types of organizational change. Compare and contrast various project management tools. Given a scenario, analyze project-centric documentation. Identify common partner- or vendor-centric documents and their purpose. </w:t>
            </w:r>
          </w:p>
          <w:p w14:paraId="2D111F58" w14:textId="77777777" w:rsidR="006C6D79" w:rsidRPr="009C3D37" w:rsidRDefault="006C6D79" w:rsidP="006A3342">
            <w:pPr>
              <w:spacing w:before="120" w:after="120"/>
              <w:rPr>
                <w:rFonts w:ascii="Cambria" w:hAnsi="Cambria"/>
              </w:rPr>
            </w:pPr>
            <w:r w:rsidRPr="009C3D37">
              <w:rPr>
                <w:rFonts w:ascii="Cambria" w:hAnsi="Cambria"/>
              </w:rPr>
              <w:t xml:space="preserve">• CompTIA Project+ ebook, and CertMaster Practice (or similar courseware). </w:t>
            </w:r>
          </w:p>
          <w:p w14:paraId="2B106B95" w14:textId="0E6E0060" w:rsidR="006C6D79" w:rsidRPr="009C3D37" w:rsidRDefault="006C6D79" w:rsidP="006A3342">
            <w:pPr>
              <w:spacing w:before="120" w:after="120"/>
              <w:rPr>
                <w:rFonts w:ascii="Cambria" w:hAnsi="Cambria" w:cs="Arial"/>
                <w:b/>
                <w:color w:val="000000"/>
                <w:sz w:val="22"/>
                <w:szCs w:val="22"/>
              </w:rPr>
            </w:pPr>
            <w:r w:rsidRPr="009C3D37">
              <w:rPr>
                <w:rFonts w:ascii="Cambria" w:hAnsi="Cambria"/>
              </w:rPr>
              <w:t>• Pass CompTIA Project+ Certification.</w:t>
            </w:r>
          </w:p>
        </w:tc>
        <w:tc>
          <w:tcPr>
            <w:tcW w:w="1615" w:type="dxa"/>
          </w:tcPr>
          <w:p w14:paraId="2FFC0567" w14:textId="77777777" w:rsidR="00E9739B" w:rsidRPr="009C3D37" w:rsidRDefault="00E9739B" w:rsidP="00E9739B">
            <w:pPr>
              <w:spacing w:before="120" w:after="120"/>
              <w:jc w:val="center"/>
              <w:rPr>
                <w:rFonts w:ascii="Cambria" w:hAnsi="Cambria" w:cs="Arial"/>
                <w:b/>
                <w:color w:val="000000"/>
                <w:sz w:val="22"/>
                <w:szCs w:val="22"/>
              </w:rPr>
            </w:pPr>
          </w:p>
        </w:tc>
      </w:tr>
      <w:tr w:rsidR="00E9739B" w:rsidRPr="009C3D37" w14:paraId="73DDB4E5" w14:textId="77777777" w:rsidTr="00E9739B">
        <w:tc>
          <w:tcPr>
            <w:tcW w:w="9175" w:type="dxa"/>
            <w:shd w:val="clear" w:color="auto" w:fill="EEECE1"/>
          </w:tcPr>
          <w:p w14:paraId="1B8E0CA3" w14:textId="2FEF131E" w:rsidR="00E9739B" w:rsidRPr="009C3D37" w:rsidRDefault="00E208AB" w:rsidP="006A3342">
            <w:pPr>
              <w:spacing w:before="120" w:after="120"/>
              <w:rPr>
                <w:rFonts w:ascii="Cambria" w:hAnsi="Cambria" w:cs="Arial"/>
                <w:b/>
                <w:color w:val="000000"/>
                <w:sz w:val="22"/>
                <w:szCs w:val="22"/>
              </w:rPr>
            </w:pPr>
            <w:r w:rsidRPr="009C3D37">
              <w:rPr>
                <w:rFonts w:ascii="Cambria" w:hAnsi="Cambria" w:cs="Arial"/>
                <w:b/>
                <w:color w:val="000000"/>
                <w:sz w:val="22"/>
                <w:szCs w:val="22"/>
              </w:rPr>
              <w:t>Project Management Skills</w:t>
            </w:r>
          </w:p>
        </w:tc>
        <w:tc>
          <w:tcPr>
            <w:tcW w:w="1615" w:type="dxa"/>
            <w:shd w:val="clear" w:color="auto" w:fill="EEECE1"/>
          </w:tcPr>
          <w:p w14:paraId="338797F7" w14:textId="30DDF14C" w:rsidR="00E9739B" w:rsidRPr="009C3D37" w:rsidRDefault="00E208AB"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31</w:t>
            </w:r>
          </w:p>
        </w:tc>
      </w:tr>
      <w:tr w:rsidR="00E9739B" w:rsidRPr="009C3D37" w14:paraId="28716C63" w14:textId="77777777" w:rsidTr="00E9739B">
        <w:tc>
          <w:tcPr>
            <w:tcW w:w="9175" w:type="dxa"/>
          </w:tcPr>
          <w:p w14:paraId="250F1690" w14:textId="77777777" w:rsidR="00E208AB" w:rsidRPr="009C3D37" w:rsidRDefault="00E208AB" w:rsidP="006A3342">
            <w:pPr>
              <w:spacing w:before="120" w:after="120"/>
              <w:rPr>
                <w:rFonts w:ascii="Cambria" w:hAnsi="Cambria"/>
              </w:rPr>
            </w:pPr>
            <w:r w:rsidRPr="009C3D37">
              <w:rPr>
                <w:rFonts w:ascii="Cambria" w:hAnsi="Cambria"/>
              </w:rPr>
              <w:t xml:space="preserve">• Agile software development methodology fundamentals </w:t>
            </w:r>
          </w:p>
          <w:p w14:paraId="35E58989" w14:textId="77777777" w:rsidR="00E208AB" w:rsidRPr="009C3D37" w:rsidRDefault="00E208AB" w:rsidP="006A3342">
            <w:pPr>
              <w:spacing w:before="120" w:after="120"/>
              <w:rPr>
                <w:rFonts w:ascii="Cambria" w:hAnsi="Cambria"/>
              </w:rPr>
            </w:pPr>
            <w:r w:rsidRPr="009C3D37">
              <w:rPr>
                <w:rFonts w:ascii="Cambria" w:hAnsi="Cambria"/>
              </w:rPr>
              <w:t xml:space="preserve">• Managing effective teams </w:t>
            </w:r>
          </w:p>
          <w:p w14:paraId="66F15865" w14:textId="77777777" w:rsidR="00E208AB" w:rsidRPr="009C3D37" w:rsidRDefault="00E208AB" w:rsidP="006A3342">
            <w:pPr>
              <w:spacing w:before="120" w:after="120"/>
              <w:rPr>
                <w:rFonts w:ascii="Cambria" w:hAnsi="Cambria"/>
              </w:rPr>
            </w:pPr>
            <w:r w:rsidRPr="009C3D37">
              <w:rPr>
                <w:rFonts w:ascii="Cambria" w:hAnsi="Cambria"/>
              </w:rPr>
              <w:t xml:space="preserve">• Popular project management productivity tools (e.g., Atlassian Confluence, Microsoft Teams, Slack, etc.) </w:t>
            </w:r>
          </w:p>
          <w:p w14:paraId="4ABB96EF" w14:textId="77777777" w:rsidR="00E208AB" w:rsidRPr="009C3D37" w:rsidRDefault="00E208AB" w:rsidP="006A3342">
            <w:pPr>
              <w:spacing w:before="120" w:after="120"/>
              <w:rPr>
                <w:rFonts w:ascii="Cambria" w:hAnsi="Cambria"/>
              </w:rPr>
            </w:pPr>
            <w:r w:rsidRPr="009C3D37">
              <w:rPr>
                <w:rFonts w:ascii="Cambria" w:hAnsi="Cambria"/>
              </w:rPr>
              <w:t xml:space="preserve">• Pivotal project management specialties (requirements, schedules, budgets, procurement, problem solving) </w:t>
            </w:r>
          </w:p>
          <w:p w14:paraId="4867A6D4" w14:textId="77777777" w:rsidR="00E208AB" w:rsidRPr="009C3D37" w:rsidRDefault="00E208AB" w:rsidP="006A3342">
            <w:pPr>
              <w:spacing w:before="120" w:after="120"/>
              <w:rPr>
                <w:rFonts w:ascii="Cambria" w:hAnsi="Cambria"/>
              </w:rPr>
            </w:pPr>
            <w:r w:rsidRPr="009C3D37">
              <w:rPr>
                <w:rFonts w:ascii="Cambria" w:hAnsi="Cambria"/>
              </w:rPr>
              <w:t xml:space="preserve">• Rightsizing project management approach for small to large projects </w:t>
            </w:r>
          </w:p>
          <w:p w14:paraId="535BD881" w14:textId="77777777" w:rsidR="00E208AB" w:rsidRPr="009C3D37" w:rsidRDefault="00E208AB" w:rsidP="006A3342">
            <w:pPr>
              <w:spacing w:before="120" w:after="120"/>
              <w:rPr>
                <w:rFonts w:ascii="Cambria" w:hAnsi="Cambria"/>
              </w:rPr>
            </w:pPr>
            <w:r w:rsidRPr="009C3D37">
              <w:rPr>
                <w:rFonts w:ascii="Cambria" w:hAnsi="Cambria"/>
              </w:rPr>
              <w:t xml:space="preserve">• Risk mitigation techniques </w:t>
            </w:r>
          </w:p>
          <w:p w14:paraId="28913E6C" w14:textId="77777777" w:rsidR="00E208AB" w:rsidRPr="009C3D37" w:rsidRDefault="00E208AB" w:rsidP="006A3342">
            <w:pPr>
              <w:spacing w:before="120" w:after="120"/>
              <w:rPr>
                <w:rFonts w:ascii="Cambria" w:hAnsi="Cambria"/>
              </w:rPr>
            </w:pPr>
            <w:r w:rsidRPr="009C3D37">
              <w:rPr>
                <w:rFonts w:ascii="Cambria" w:hAnsi="Cambria"/>
              </w:rPr>
              <w:t xml:space="preserve">• Stakeholder management techniques </w:t>
            </w:r>
          </w:p>
          <w:p w14:paraId="1B71B10D" w14:textId="058DB624" w:rsidR="00E9739B" w:rsidRPr="009C3D37" w:rsidRDefault="00E208AB" w:rsidP="006A3342">
            <w:pPr>
              <w:spacing w:before="120" w:after="120"/>
              <w:rPr>
                <w:rFonts w:ascii="Cambria" w:hAnsi="Cambria" w:cs="Arial"/>
                <w:b/>
                <w:color w:val="000000"/>
                <w:sz w:val="22"/>
                <w:szCs w:val="22"/>
              </w:rPr>
            </w:pPr>
            <w:r w:rsidRPr="009C3D37">
              <w:rPr>
                <w:rFonts w:ascii="Cambria" w:hAnsi="Cambria"/>
              </w:rPr>
              <w:t>• Strategic communications</w:t>
            </w:r>
          </w:p>
        </w:tc>
        <w:tc>
          <w:tcPr>
            <w:tcW w:w="1615" w:type="dxa"/>
          </w:tcPr>
          <w:p w14:paraId="73A1FCF0" w14:textId="77777777" w:rsidR="00E9739B" w:rsidRPr="009C3D37" w:rsidRDefault="00E9739B" w:rsidP="00E9739B">
            <w:pPr>
              <w:spacing w:before="120" w:after="120"/>
              <w:jc w:val="center"/>
              <w:rPr>
                <w:rFonts w:ascii="Cambria" w:hAnsi="Cambria" w:cs="Arial"/>
                <w:b/>
                <w:color w:val="000000"/>
                <w:sz w:val="22"/>
                <w:szCs w:val="22"/>
              </w:rPr>
            </w:pPr>
          </w:p>
        </w:tc>
      </w:tr>
      <w:tr w:rsidR="006545F6" w:rsidRPr="009C3D37" w14:paraId="1B2BC137" w14:textId="77777777" w:rsidTr="006545F6">
        <w:tc>
          <w:tcPr>
            <w:tcW w:w="9175" w:type="dxa"/>
            <w:shd w:val="clear" w:color="auto" w:fill="EEECE1"/>
          </w:tcPr>
          <w:p w14:paraId="1BCE2107" w14:textId="4DB32CAC" w:rsidR="006545F6" w:rsidRPr="009C3D37" w:rsidRDefault="00533EC3" w:rsidP="006A3342">
            <w:pPr>
              <w:spacing w:before="120" w:after="120"/>
              <w:rPr>
                <w:rFonts w:ascii="Cambria" w:hAnsi="Cambria"/>
                <w:b/>
                <w:bCs/>
              </w:rPr>
            </w:pPr>
            <w:r w:rsidRPr="009C3D37">
              <w:rPr>
                <w:rFonts w:ascii="Cambria" w:hAnsi="Cambria"/>
                <w:b/>
                <w:bCs/>
              </w:rPr>
              <w:t>Technical</w:t>
            </w:r>
            <w:r w:rsidR="002A246F" w:rsidRPr="009C3D37">
              <w:rPr>
                <w:rFonts w:ascii="Cambria" w:hAnsi="Cambria"/>
                <w:b/>
                <w:bCs/>
              </w:rPr>
              <w:t xml:space="preserve"> and Professional Skills </w:t>
            </w:r>
            <w:r w:rsidR="00E208AB" w:rsidRPr="009C3D37">
              <w:rPr>
                <w:rFonts w:ascii="Cambria" w:hAnsi="Cambria"/>
                <w:b/>
                <w:bCs/>
              </w:rPr>
              <w:t>Covered by CompTIA IT Fundamentals (ITF+) Coursework and Certification</w:t>
            </w:r>
          </w:p>
        </w:tc>
        <w:tc>
          <w:tcPr>
            <w:tcW w:w="1615" w:type="dxa"/>
            <w:shd w:val="clear" w:color="auto" w:fill="EEECE1"/>
          </w:tcPr>
          <w:p w14:paraId="4DD5B91F" w14:textId="1BDCA70E" w:rsidR="006545F6" w:rsidRPr="009C3D37" w:rsidRDefault="002C1959"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41.5</w:t>
            </w:r>
          </w:p>
        </w:tc>
      </w:tr>
      <w:tr w:rsidR="006545F6" w:rsidRPr="009C3D37" w14:paraId="1EA885DB" w14:textId="77777777" w:rsidTr="00E9739B">
        <w:tc>
          <w:tcPr>
            <w:tcW w:w="9175" w:type="dxa"/>
          </w:tcPr>
          <w:p w14:paraId="291A34A5" w14:textId="77777777" w:rsidR="00E14E62" w:rsidRPr="009C3D37" w:rsidRDefault="00E14E62" w:rsidP="006A3342">
            <w:pPr>
              <w:spacing w:before="120" w:after="120"/>
              <w:rPr>
                <w:rFonts w:ascii="Cambria" w:hAnsi="Cambria"/>
              </w:rPr>
            </w:pPr>
            <w:r w:rsidRPr="009C3D37">
              <w:rPr>
                <w:rFonts w:ascii="Cambria" w:hAnsi="Cambria"/>
              </w:rPr>
              <w:t xml:space="preserve">• IT Concepts and Terminology: Compare and contrast notational systems, fundamental data types and their characteristics. Understand the basics of </w:t>
            </w:r>
            <w:r w:rsidRPr="009C3D37">
              <w:rPr>
                <w:rFonts w:ascii="Cambria" w:hAnsi="Cambria"/>
              </w:rPr>
              <w:lastRenderedPageBreak/>
              <w:t xml:space="preserve">computing and processing and the value of data information. Compare and contrast common units of measure in IT. Explain troubleshooting methodology. </w:t>
            </w:r>
          </w:p>
          <w:p w14:paraId="73276185" w14:textId="77777777" w:rsidR="00E14E62" w:rsidRPr="009C3D37" w:rsidRDefault="00E14E62" w:rsidP="006A3342">
            <w:pPr>
              <w:spacing w:before="120" w:after="120"/>
              <w:rPr>
                <w:rFonts w:ascii="Cambria" w:hAnsi="Cambria"/>
              </w:rPr>
            </w:pPr>
            <w:r w:rsidRPr="009C3D37">
              <w:rPr>
                <w:rFonts w:ascii="Cambria" w:hAnsi="Cambria"/>
              </w:rPr>
              <w:t xml:space="preserve">• Infrastructure: Classify common types of input/output device interfaces. Given a scenario, set up and install common peripheral devices to a laptop/PC. Explain the purpose of common internal computing components. Compare and contrast common Internet service types, storage types, and common computing devices and their purposes. Explain basic networking concepts. Given a scenario, explain how to install, configure and secure a basic wireless network. </w:t>
            </w:r>
          </w:p>
          <w:p w14:paraId="76F7A940" w14:textId="77777777" w:rsidR="006545F6" w:rsidRPr="009C3D37" w:rsidRDefault="00E14E62" w:rsidP="006A3342">
            <w:pPr>
              <w:spacing w:before="120" w:after="120"/>
              <w:rPr>
                <w:rFonts w:ascii="Cambria" w:hAnsi="Cambria"/>
              </w:rPr>
            </w:pPr>
            <w:r w:rsidRPr="009C3D37">
              <w:rPr>
                <w:rFonts w:ascii="Cambria" w:hAnsi="Cambria"/>
              </w:rPr>
              <w:t>• Applications and Software: Compare and contrast components of an operating system. Explain methods of application architecture and delivery models. Given a scenario, configure and use web browsers. Compare and contrast general application concepts and uses.</w:t>
            </w:r>
          </w:p>
          <w:p w14:paraId="19C745CF" w14:textId="77777777" w:rsidR="00A7457E" w:rsidRPr="009C3D37" w:rsidRDefault="00A7457E" w:rsidP="006A3342">
            <w:pPr>
              <w:spacing w:before="120" w:after="120"/>
              <w:rPr>
                <w:rFonts w:ascii="Cambria" w:hAnsi="Cambria"/>
              </w:rPr>
            </w:pPr>
            <w:r w:rsidRPr="009C3D37">
              <w:rPr>
                <w:rFonts w:ascii="Cambria" w:hAnsi="Cambria"/>
              </w:rPr>
              <w:t xml:space="preserve">• Software Development: Compare and contrast programming language categories. Given a scenario, use programming organizational techniques and interpret logic. Explain the purpose and use of programming concepts. </w:t>
            </w:r>
          </w:p>
          <w:p w14:paraId="4F6DF01F" w14:textId="77777777" w:rsidR="00A7457E" w:rsidRPr="009C3D37" w:rsidRDefault="00A7457E" w:rsidP="006A3342">
            <w:pPr>
              <w:spacing w:before="120" w:after="120"/>
              <w:rPr>
                <w:rFonts w:ascii="Cambria" w:hAnsi="Cambria"/>
              </w:rPr>
            </w:pPr>
            <w:r w:rsidRPr="009C3D37">
              <w:rPr>
                <w:rFonts w:ascii="Cambria" w:hAnsi="Cambria"/>
              </w:rPr>
              <w:t xml:space="preserve">• Database fundamentals: Explain database concepts and the purpose of a database. Compare and contrast various database structures. Summarize methods used to interface with databases. </w:t>
            </w:r>
          </w:p>
          <w:p w14:paraId="200F5265" w14:textId="77777777" w:rsidR="00A7457E" w:rsidRPr="009C3D37" w:rsidRDefault="00A7457E" w:rsidP="006A3342">
            <w:pPr>
              <w:spacing w:before="120" w:after="120"/>
              <w:rPr>
                <w:rFonts w:ascii="Cambria" w:hAnsi="Cambria"/>
              </w:rPr>
            </w:pPr>
            <w:r w:rsidRPr="009C3D37">
              <w:rPr>
                <w:rFonts w:ascii="Cambria" w:hAnsi="Cambria"/>
              </w:rPr>
              <w:t xml:space="preserve">• Security: Summarize confidentiality, integrity and availability concerns. Explain best practice methods to create passwords and secure devices. Summarize behavioral security concepts. Compare and contrast authentication, authorization, accounting and non-repudiation concepts. Explain business continuity concepts. </w:t>
            </w:r>
          </w:p>
          <w:p w14:paraId="447BEA22" w14:textId="77777777" w:rsidR="00A7457E" w:rsidRPr="009C3D37" w:rsidRDefault="00A7457E" w:rsidP="006A3342">
            <w:pPr>
              <w:spacing w:before="120" w:after="120"/>
              <w:rPr>
                <w:rFonts w:ascii="Cambria" w:hAnsi="Cambria"/>
              </w:rPr>
            </w:pPr>
            <w:r w:rsidRPr="009C3D37">
              <w:rPr>
                <w:rFonts w:ascii="Cambria" w:hAnsi="Cambria"/>
              </w:rPr>
              <w:t xml:space="preserve">• CompTIA IT Fundamentals (ITF+) CertMaster Learn, CompTIA Labs and CertMaster Practice (or similar courseware). </w:t>
            </w:r>
          </w:p>
          <w:p w14:paraId="6D54E397" w14:textId="06D8C14A" w:rsidR="00A7457E" w:rsidRPr="009C3D37" w:rsidRDefault="00A7457E" w:rsidP="006A3342">
            <w:pPr>
              <w:spacing w:before="120" w:after="120"/>
              <w:rPr>
                <w:rFonts w:ascii="Cambria" w:hAnsi="Cambria"/>
              </w:rPr>
            </w:pPr>
            <w:r w:rsidRPr="009C3D37">
              <w:rPr>
                <w:rFonts w:ascii="Cambria" w:hAnsi="Cambria"/>
              </w:rPr>
              <w:t>• Pass CompTIA IT Fundamentals (ITF+) exam.</w:t>
            </w:r>
          </w:p>
        </w:tc>
        <w:tc>
          <w:tcPr>
            <w:tcW w:w="1615" w:type="dxa"/>
          </w:tcPr>
          <w:p w14:paraId="6CAC077F" w14:textId="77777777" w:rsidR="006545F6" w:rsidRPr="009C3D37" w:rsidRDefault="006545F6" w:rsidP="00E9739B">
            <w:pPr>
              <w:spacing w:before="120" w:after="120"/>
              <w:jc w:val="center"/>
              <w:rPr>
                <w:rFonts w:ascii="Cambria" w:hAnsi="Cambria" w:cs="Arial"/>
                <w:b/>
                <w:color w:val="000000"/>
                <w:sz w:val="22"/>
                <w:szCs w:val="22"/>
              </w:rPr>
            </w:pPr>
          </w:p>
        </w:tc>
      </w:tr>
      <w:tr w:rsidR="00E9739B" w:rsidRPr="009C3D37" w14:paraId="55F2BE4E" w14:textId="77777777" w:rsidTr="00E9739B">
        <w:tc>
          <w:tcPr>
            <w:tcW w:w="9175" w:type="dxa"/>
            <w:shd w:val="clear" w:color="auto" w:fill="EEECE1"/>
          </w:tcPr>
          <w:p w14:paraId="2257ECB5"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cs="Arial"/>
                <w:b/>
                <w:color w:val="000000"/>
                <w:sz w:val="22"/>
                <w:szCs w:val="22"/>
              </w:rPr>
              <w:t>Customer Engagement Skills – IBM Professional Certificate</w:t>
            </w:r>
          </w:p>
        </w:tc>
        <w:tc>
          <w:tcPr>
            <w:tcW w:w="1615" w:type="dxa"/>
            <w:shd w:val="clear" w:color="auto" w:fill="EEECE1"/>
          </w:tcPr>
          <w:p w14:paraId="22208DF5" w14:textId="77777777" w:rsidR="00E9739B" w:rsidRPr="009C3D37" w:rsidRDefault="00E9739B" w:rsidP="00E9739B">
            <w:pPr>
              <w:spacing w:before="120" w:after="120"/>
              <w:jc w:val="center"/>
              <w:rPr>
                <w:rFonts w:ascii="Cambria" w:hAnsi="Cambria" w:cs="Arial"/>
                <w:b/>
                <w:color w:val="000000"/>
                <w:sz w:val="22"/>
                <w:szCs w:val="22"/>
              </w:rPr>
            </w:pPr>
            <w:r w:rsidRPr="009C3D37">
              <w:rPr>
                <w:rFonts w:ascii="Cambria" w:hAnsi="Cambria" w:cs="Arial"/>
                <w:b/>
                <w:color w:val="000000"/>
                <w:sz w:val="22"/>
                <w:szCs w:val="22"/>
              </w:rPr>
              <w:t>25</w:t>
            </w:r>
          </w:p>
        </w:tc>
      </w:tr>
      <w:tr w:rsidR="00E9739B" w:rsidRPr="009C3D37" w14:paraId="2FB65DF8" w14:textId="77777777" w:rsidTr="00E9739B">
        <w:tc>
          <w:tcPr>
            <w:tcW w:w="9175" w:type="dxa"/>
          </w:tcPr>
          <w:p w14:paraId="5C7B890E" w14:textId="77777777" w:rsidR="00E9739B" w:rsidRPr="009C3D37" w:rsidRDefault="00E9739B" w:rsidP="006A3342">
            <w:pPr>
              <w:spacing w:before="120" w:after="120"/>
              <w:rPr>
                <w:rFonts w:ascii="Cambria" w:hAnsi="Cambria"/>
              </w:rPr>
            </w:pPr>
            <w:r w:rsidRPr="009C3D37">
              <w:rPr>
                <w:rFonts w:ascii="Cambria" w:hAnsi="Cambria"/>
              </w:rPr>
              <w:t xml:space="preserve">(or similar customer service training) </w:t>
            </w:r>
          </w:p>
          <w:p w14:paraId="0A45CC4F" w14:textId="77777777" w:rsidR="00E9739B" w:rsidRPr="009C3D37" w:rsidRDefault="00E9739B" w:rsidP="006A3342">
            <w:pPr>
              <w:spacing w:before="120" w:after="120"/>
              <w:rPr>
                <w:rFonts w:ascii="Cambria" w:hAnsi="Cambria"/>
              </w:rPr>
            </w:pPr>
            <w:r w:rsidRPr="009C3D37">
              <w:rPr>
                <w:rFonts w:ascii="Cambria" w:hAnsi="Cambria"/>
              </w:rPr>
              <w:t xml:space="preserve">• Communication skills focused on clear concise communication and listening </w:t>
            </w:r>
          </w:p>
          <w:p w14:paraId="32BBAD98" w14:textId="77777777" w:rsidR="00E9739B" w:rsidRPr="009C3D37" w:rsidRDefault="00E9739B" w:rsidP="006A3342">
            <w:pPr>
              <w:spacing w:before="120" w:after="120"/>
              <w:rPr>
                <w:rFonts w:ascii="Cambria" w:hAnsi="Cambria"/>
              </w:rPr>
            </w:pPr>
            <w:r w:rsidRPr="009C3D37">
              <w:rPr>
                <w:rFonts w:ascii="Cambria" w:hAnsi="Cambria"/>
              </w:rPr>
              <w:t xml:space="preserve">• Appropriate empathetic behavior such as such as patience, curiosity, and willingness to help </w:t>
            </w:r>
          </w:p>
          <w:p w14:paraId="64FF7137" w14:textId="77777777" w:rsidR="00E9739B" w:rsidRPr="009C3D37" w:rsidRDefault="00E9739B" w:rsidP="006A3342">
            <w:pPr>
              <w:spacing w:before="120" w:after="120"/>
              <w:rPr>
                <w:rFonts w:ascii="Cambria" w:hAnsi="Cambria"/>
              </w:rPr>
            </w:pPr>
            <w:r w:rsidRPr="009C3D37">
              <w:rPr>
                <w:rFonts w:ascii="Cambria" w:hAnsi="Cambria"/>
              </w:rPr>
              <w:t xml:space="preserve">• Problem solving to research an issue and help determine an appropriate resolution </w:t>
            </w:r>
          </w:p>
          <w:p w14:paraId="36A73262" w14:textId="77777777" w:rsidR="00E9739B" w:rsidRPr="009C3D37" w:rsidRDefault="00E9739B" w:rsidP="006A3342">
            <w:pPr>
              <w:spacing w:before="120" w:after="120"/>
              <w:rPr>
                <w:rFonts w:ascii="Cambria" w:hAnsi="Cambria" w:cs="Arial"/>
                <w:b/>
                <w:color w:val="000000"/>
                <w:sz w:val="22"/>
                <w:szCs w:val="22"/>
              </w:rPr>
            </w:pPr>
            <w:r w:rsidRPr="009C3D37">
              <w:rPr>
                <w:rFonts w:ascii="Cambria" w:hAnsi="Cambria"/>
              </w:rPr>
              <w:t>• Process adherence to ensure the proper flow and Service Level Agreements are met</w:t>
            </w:r>
          </w:p>
        </w:tc>
        <w:tc>
          <w:tcPr>
            <w:tcW w:w="1615" w:type="dxa"/>
          </w:tcPr>
          <w:p w14:paraId="4744A68E" w14:textId="77777777" w:rsidR="00E9739B" w:rsidRPr="009C3D37" w:rsidRDefault="00E9739B" w:rsidP="00E9739B">
            <w:pPr>
              <w:spacing w:before="120" w:after="120"/>
              <w:jc w:val="center"/>
              <w:rPr>
                <w:rFonts w:ascii="Cambria" w:hAnsi="Cambria" w:cs="Arial"/>
                <w:b/>
                <w:color w:val="000000"/>
                <w:sz w:val="22"/>
                <w:szCs w:val="22"/>
              </w:rPr>
            </w:pPr>
          </w:p>
        </w:tc>
      </w:tr>
    </w:tbl>
    <w:p w14:paraId="1404EF5E" w14:textId="35E5DD95" w:rsidR="005234CD" w:rsidRPr="009C3D37" w:rsidRDefault="001500C8" w:rsidP="006A3342">
      <w:pPr>
        <w:widowControl/>
        <w:tabs>
          <w:tab w:val="left" w:pos="720"/>
        </w:tabs>
        <w:spacing w:before="120" w:after="120"/>
        <w:jc w:val="center"/>
        <w:rPr>
          <w:rStyle w:val="FormContent"/>
          <w:rFonts w:ascii="Cambria" w:hAnsi="Cambria"/>
          <w:sz w:val="22"/>
          <w:szCs w:val="22"/>
        </w:rPr>
      </w:pP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554B77">
        <w:rPr>
          <w:rFonts w:ascii="Cambria" w:hAnsi="Cambria" w:cs="Arial"/>
          <w:b/>
          <w:color w:val="000000"/>
          <w:sz w:val="22"/>
          <w:szCs w:val="22"/>
        </w:rPr>
        <w:tab/>
      </w:r>
      <w:r w:rsidRPr="009C3D37">
        <w:rPr>
          <w:rFonts w:ascii="Cambria" w:hAnsi="Cambria" w:cs="Arial"/>
          <w:b/>
          <w:color w:val="000000"/>
          <w:sz w:val="22"/>
          <w:szCs w:val="22"/>
        </w:rPr>
        <w:t xml:space="preserve">TOTAL MINIMUM HOURS   </w:t>
      </w:r>
      <w:sdt>
        <w:sdtPr>
          <w:rPr>
            <w:rStyle w:val="FormContent"/>
            <w:rFonts w:ascii="Cambria" w:hAnsi="Cambria"/>
            <w:sz w:val="22"/>
            <w:szCs w:val="22"/>
          </w:rPr>
          <w:alias w:val="hours2b"/>
          <w:tag w:val="hours2b"/>
          <w:id w:val="1645166977"/>
          <w:placeholder>
            <w:docPart w:val="F1E261A7B42243F89650861714543C3E"/>
          </w:placeholder>
          <w:text/>
        </w:sdtPr>
        <w:sdtEndPr>
          <w:rPr>
            <w:rStyle w:val="DefaultParagraphFont"/>
            <w:color w:val="auto"/>
          </w:rPr>
        </w:sdtEndPr>
        <w:sdtContent>
          <w:r w:rsidR="0079623C" w:rsidRPr="009C3D37">
            <w:rPr>
              <w:rStyle w:val="FormContent"/>
              <w:rFonts w:ascii="Cambria" w:hAnsi="Cambria"/>
              <w:sz w:val="22"/>
              <w:szCs w:val="22"/>
            </w:rPr>
            <w:t>257</w:t>
          </w:r>
        </w:sdtContent>
      </w:sdt>
    </w:p>
    <w:p w14:paraId="6E145192" w14:textId="77777777" w:rsidR="006A3342" w:rsidRPr="00554B77" w:rsidRDefault="006A3342" w:rsidP="006A3342">
      <w:pPr>
        <w:widowControl/>
        <w:autoSpaceDE/>
        <w:autoSpaceDN/>
        <w:adjustRightInd/>
        <w:spacing w:before="120" w:after="120"/>
        <w:rPr>
          <w:rStyle w:val="FormContent"/>
          <w:sz w:val="22"/>
          <w:szCs w:val="22"/>
        </w:rPr>
        <w:sectPr w:rsidR="006A3342" w:rsidRPr="00554B77" w:rsidSect="00C14956">
          <w:pgSz w:w="12240" w:h="15840"/>
          <w:pgMar w:top="720" w:right="1440" w:bottom="720" w:left="1440" w:header="720" w:footer="720" w:gutter="0"/>
          <w:cols w:space="720"/>
          <w:titlePg/>
          <w:docGrid w:linePitch="360"/>
        </w:sectPr>
      </w:pPr>
    </w:p>
    <w:p w14:paraId="1C8A49E6" w14:textId="77777777" w:rsidR="00911562" w:rsidRPr="00D542C0" w:rsidRDefault="005234CD" w:rsidP="004D06B0">
      <w:pPr>
        <w:widowControl/>
        <w:tabs>
          <w:tab w:val="left" w:pos="720"/>
        </w:tabs>
        <w:spacing w:before="120" w:after="120"/>
        <w:ind w:left="720" w:right="720"/>
        <w:jc w:val="center"/>
        <w:rPr>
          <w:rFonts w:ascii="Cambria" w:hAnsi="Cambria" w:cs="Arial"/>
          <w:b/>
          <w:bCs/>
          <w:sz w:val="22"/>
          <w:szCs w:val="22"/>
          <w:u w:val="single"/>
        </w:rPr>
      </w:pPr>
      <w:r w:rsidRPr="00D542C0">
        <w:rPr>
          <w:rFonts w:ascii="Cambria" w:hAnsi="Cambria" w:cs="Arial"/>
          <w:b/>
          <w:bCs/>
          <w:sz w:val="22"/>
          <w:szCs w:val="22"/>
          <w:u w:val="single"/>
        </w:rPr>
        <w:lastRenderedPageBreak/>
        <w:t>SELECTION PROCEDURES</w:t>
      </w:r>
    </w:p>
    <w:p w14:paraId="1E470419"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Each applicant will complete an open position application and submit all required documentation.</w:t>
      </w:r>
    </w:p>
    <w:p w14:paraId="2574FDCA" w14:textId="77777777" w:rsidR="005F3485" w:rsidRDefault="005F3485" w:rsidP="005F3485">
      <w:pPr>
        <w:pStyle w:val="ListParagraph"/>
        <w:spacing w:after="0" w:line="240" w:lineRule="auto"/>
        <w:ind w:left="450"/>
        <w:rPr>
          <w:rFonts w:ascii="Cambria" w:hAnsi="Cambria"/>
        </w:rPr>
      </w:pPr>
    </w:p>
    <w:p w14:paraId="1438E588" w14:textId="77777777" w:rsidR="005F3485" w:rsidRDefault="005F3485" w:rsidP="005F3485">
      <w:pPr>
        <w:pStyle w:val="ListParagraph"/>
        <w:numPr>
          <w:ilvl w:val="1"/>
          <w:numId w:val="10"/>
        </w:numPr>
        <w:spacing w:after="0" w:line="240" w:lineRule="auto"/>
        <w:ind w:left="450"/>
        <w:jc w:val="both"/>
        <w:rPr>
          <w:rFonts w:ascii="Cambria" w:hAnsi="Cambria"/>
        </w:rPr>
      </w:pPr>
      <w:r>
        <w:rPr>
          <w:rFonts w:ascii="Cambria" w:hAnsi="Cambria"/>
        </w:rPr>
        <w:t>Receipt of the properly completed application form along with required supporting documents (driver’s license, birth certificate, or other acceptable proof of age; copy of high school diploma, GED certificate, or other acceptable documentation of education) will constitute receipt of a completed application.</w:t>
      </w:r>
    </w:p>
    <w:p w14:paraId="65CA6041" w14:textId="77777777" w:rsidR="005F3485" w:rsidRDefault="005F3485" w:rsidP="005F3485">
      <w:pPr>
        <w:pStyle w:val="ListParagraph"/>
        <w:spacing w:after="0" w:line="240" w:lineRule="auto"/>
        <w:ind w:left="450"/>
        <w:jc w:val="both"/>
        <w:rPr>
          <w:rFonts w:ascii="Cambria" w:hAnsi="Cambria"/>
        </w:rPr>
      </w:pPr>
    </w:p>
    <w:p w14:paraId="1FDB9341"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Once a list of qualified applicants is received, the employer partner and their designated officials will interview each candidate and forward its recommendations to the Human Resources Manager.</w:t>
      </w:r>
    </w:p>
    <w:p w14:paraId="45ACDED5" w14:textId="77777777" w:rsidR="005F3485" w:rsidRDefault="005F3485" w:rsidP="005F3485">
      <w:pPr>
        <w:pStyle w:val="ListParagraph"/>
        <w:spacing w:after="0" w:line="240" w:lineRule="auto"/>
        <w:ind w:left="450"/>
        <w:jc w:val="both"/>
        <w:rPr>
          <w:rFonts w:ascii="Cambria" w:hAnsi="Cambria"/>
        </w:rPr>
      </w:pPr>
      <w:r>
        <w:rPr>
          <w:rFonts w:ascii="Cambria" w:hAnsi="Cambria"/>
        </w:rPr>
        <w:t xml:space="preserve">  </w:t>
      </w:r>
    </w:p>
    <w:p w14:paraId="13ED7064"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 xml:space="preserve">Each applicant will be required to review the Apprenticeship Program Standards and will be provided information about the program. </w:t>
      </w:r>
    </w:p>
    <w:p w14:paraId="16FD6C18" w14:textId="77777777" w:rsidR="005F3485" w:rsidRPr="00D04283" w:rsidRDefault="005F3485" w:rsidP="005F3485">
      <w:pPr>
        <w:pStyle w:val="ListParagraph"/>
        <w:ind w:left="450"/>
        <w:rPr>
          <w:rFonts w:ascii="Cambria" w:hAnsi="Cambria"/>
        </w:rPr>
      </w:pPr>
    </w:p>
    <w:p w14:paraId="13289E4D"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The Human Resources Manager and Department Manager will make the final selection based upon occupational requirements and needs of the company.</w:t>
      </w:r>
    </w:p>
    <w:p w14:paraId="184DB1B0" w14:textId="77777777" w:rsidR="005F3485" w:rsidRDefault="005F3485" w:rsidP="005F3485">
      <w:pPr>
        <w:ind w:left="450"/>
        <w:rPr>
          <w:rFonts w:ascii="Cambria" w:hAnsi="Cambria"/>
          <w:sz w:val="22"/>
          <w:szCs w:val="22"/>
        </w:rPr>
      </w:pPr>
    </w:p>
    <w:p w14:paraId="77A66BE0"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Selected applicants must respond to the notice of selection within 48 hours of notice.  If an applicant cannot be reached by telephone or e-mail, their name will be passed and notification of missed opportunity will be sent.  If no response is received within 15 days, applicant will be dropped from ranking list.</w:t>
      </w:r>
    </w:p>
    <w:p w14:paraId="46856065" w14:textId="77777777" w:rsidR="005F3485" w:rsidRDefault="005F3485" w:rsidP="005F3485">
      <w:pPr>
        <w:ind w:left="450"/>
        <w:rPr>
          <w:rFonts w:ascii="Cambria" w:hAnsi="Cambria"/>
          <w:sz w:val="22"/>
          <w:szCs w:val="22"/>
        </w:rPr>
      </w:pPr>
    </w:p>
    <w:p w14:paraId="05CFCB73" w14:textId="77777777" w:rsidR="005F3485" w:rsidRDefault="005F3485" w:rsidP="005F3485">
      <w:pPr>
        <w:pStyle w:val="ListParagraph"/>
        <w:numPr>
          <w:ilvl w:val="1"/>
          <w:numId w:val="10"/>
        </w:numPr>
        <w:spacing w:after="0" w:line="240" w:lineRule="auto"/>
        <w:ind w:left="450"/>
        <w:rPr>
          <w:rFonts w:ascii="Cambria" w:hAnsi="Cambria"/>
        </w:rPr>
      </w:pPr>
      <w:r>
        <w:rPr>
          <w:rFonts w:ascii="Cambria" w:hAnsi="Cambria"/>
        </w:rPr>
        <w:t>Upon selection to the registered apprenticeship program, selected applicants will be registered into the RAPIDS 2.0 system.</w:t>
      </w:r>
    </w:p>
    <w:p w14:paraId="7480A3C3" w14:textId="10EAE45A" w:rsidR="00043BF7" w:rsidRDefault="00043BF7" w:rsidP="005F3485">
      <w:pPr>
        <w:widowControl/>
        <w:autoSpaceDE/>
        <w:autoSpaceDN/>
        <w:adjustRightInd/>
        <w:spacing w:before="120" w:after="120"/>
        <w:ind w:left="720"/>
        <w:rPr>
          <w:rFonts w:ascii="Cambria" w:hAnsi="Cambria" w:cs="Arial"/>
          <w:b/>
          <w:bCs/>
          <w:i/>
        </w:rPr>
      </w:pPr>
    </w:p>
    <w:sectPr w:rsidR="00043BF7" w:rsidSect="00D542C0">
      <w:pgSz w:w="12240" w:h="15840"/>
      <w:pgMar w:top="720" w:right="1440" w:bottom="72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cott, Megan" w:date="2021-12-21T08:25:00Z" w:initials="SM">
    <w:p w14:paraId="061770F2" w14:textId="14BD0112" w:rsidR="00E9739B" w:rsidRDefault="00E9739B">
      <w:pPr>
        <w:pStyle w:val="CommentText"/>
      </w:pPr>
      <w:r>
        <w:rPr>
          <w:rStyle w:val="CommentReference"/>
        </w:rPr>
        <w:annotationRef/>
      </w:r>
      <w:r>
        <w:t>Enter what you pay your fully qualified tech support specialists in the first blank. Below that include a starting wage for the first half of the apprenticeship and at least one pay bump. For example, the CompTIA recommended wage scale is based on the industry average of $</w:t>
      </w:r>
      <w:r w:rsidR="00B17AAA">
        <w:t>31</w:t>
      </w:r>
      <w:r>
        <w:t xml:space="preserve">.00/hr for tech support specialists. The wage recommended for the first </w:t>
      </w:r>
      <w:r w:rsidR="00B17AAA">
        <w:t>half</w:t>
      </w:r>
      <w:r>
        <w:t xml:space="preserve"> of the apprenticeship is $</w:t>
      </w:r>
      <w:r w:rsidR="00B17AAA">
        <w:t>18</w:t>
      </w:r>
      <w:r>
        <w:t xml:space="preserve">.00, the wage for the second </w:t>
      </w:r>
      <w:r w:rsidR="00B17AAA">
        <w:t>half</w:t>
      </w:r>
      <w:r>
        <w:t xml:space="preserve"> is $</w:t>
      </w:r>
      <w:r w:rsidR="00B17AAA">
        <w:t>22</w:t>
      </w:r>
      <w:r w:rsidR="000A3A80">
        <w:t>.00</w:t>
      </w:r>
      <w:r>
        <w:t>.</w:t>
      </w:r>
      <w:r w:rsidR="002150B0">
        <w:t xml:space="preserve"> </w:t>
      </w:r>
    </w:p>
  </w:comment>
  <w:comment w:id="2" w:author="Scott, Megan" w:date="2021-12-21T08:40:00Z" w:initials="SM">
    <w:p w14:paraId="68A0623D" w14:textId="77777777" w:rsidR="00E9739B" w:rsidRDefault="00E9739B">
      <w:pPr>
        <w:pStyle w:val="CommentText"/>
      </w:pPr>
      <w:r>
        <w:rPr>
          <w:rStyle w:val="CommentReference"/>
        </w:rPr>
        <w:annotationRef/>
      </w:r>
      <w:r>
        <w:t>In this column include how you will be assessing if the apprentice has reached competency in the outlined skills in the left column.</w:t>
      </w:r>
    </w:p>
  </w:comment>
  <w:comment w:id="3" w:author="Scott, Megan" w:date="2021-12-21T08:41:00Z" w:initials="SM">
    <w:p w14:paraId="6BE59B25" w14:textId="77777777" w:rsidR="00E9739B" w:rsidRDefault="00E9739B">
      <w:pPr>
        <w:pStyle w:val="CommentText"/>
      </w:pPr>
      <w:r>
        <w:rPr>
          <w:rStyle w:val="CommentReference"/>
        </w:rPr>
        <w:annotationRef/>
      </w:r>
      <w:r>
        <w:t xml:space="preserve">This left column includes the competency sets including technical and employability skills the apprentice will learn at the workplace with their mentor.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1770F2" w15:done="1"/>
  <w15:commentEx w15:paraId="68A0623D" w15:done="1"/>
  <w15:commentEx w15:paraId="6BE59B2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1770F2" w16cid:durableId="256C1CBB"/>
  <w16cid:commentId w16cid:paraId="68A0623D" w16cid:durableId="256C1CBD"/>
  <w16cid:commentId w16cid:paraId="6BE59B25" w16cid:durableId="256C1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0575" w14:textId="77777777" w:rsidR="00AA68C2" w:rsidRDefault="00AA68C2">
      <w:r>
        <w:separator/>
      </w:r>
    </w:p>
  </w:endnote>
  <w:endnote w:type="continuationSeparator" w:id="0">
    <w:p w14:paraId="17F8C18C" w14:textId="77777777" w:rsidR="00AA68C2" w:rsidRDefault="00AA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1950997518"/>
      <w:docPartObj>
        <w:docPartGallery w:val="Page Numbers (Bottom of Page)"/>
        <w:docPartUnique/>
      </w:docPartObj>
    </w:sdtPr>
    <w:sdtEndPr>
      <w:rPr>
        <w:noProof/>
        <w:color w:val="4472C4" w:themeColor="accent1"/>
      </w:rPr>
    </w:sdtEndPr>
    <w:sdtContent>
      <w:p w14:paraId="066C18F9" w14:textId="77777777" w:rsidR="008E7FE6" w:rsidRPr="008E7FE6" w:rsidRDefault="008E7FE6" w:rsidP="00C03438">
        <w:pPr>
          <w:pStyle w:val="Footer"/>
          <w:jc w:val="right"/>
          <w:rPr>
            <w:rFonts w:ascii="Cambria" w:hAnsi="Cambria"/>
            <w:color w:val="4472C4" w:themeColor="accent1"/>
          </w:rPr>
        </w:pPr>
        <w:r w:rsidRPr="008E7FE6">
          <w:rPr>
            <w:rFonts w:ascii="Cambria" w:hAnsi="Cambria" w:cstheme="minorHAnsi"/>
          </w:rPr>
          <w:t>Page |</w:t>
        </w:r>
        <w:r w:rsidRPr="008E7FE6">
          <w:rPr>
            <w:rFonts w:ascii="Cambria" w:hAnsi="Cambria" w:cstheme="minorHAnsi"/>
            <w:color w:val="4472C4" w:themeColor="accent1"/>
          </w:rPr>
          <w:t>A-</w:t>
        </w:r>
        <w:r w:rsidRPr="008E7FE6">
          <w:rPr>
            <w:rFonts w:ascii="Cambria" w:hAnsi="Cambria" w:cstheme="minorHAnsi"/>
            <w:color w:val="4472C4" w:themeColor="accent1"/>
          </w:rPr>
          <w:fldChar w:fldCharType="begin"/>
        </w:r>
        <w:r w:rsidRPr="008E7FE6">
          <w:rPr>
            <w:rFonts w:ascii="Cambria" w:hAnsi="Cambria" w:cstheme="minorHAnsi"/>
            <w:color w:val="4472C4" w:themeColor="accent1"/>
          </w:rPr>
          <w:instrText xml:space="preserve"> PAGE   \* MERGEFORMAT </w:instrText>
        </w:r>
        <w:r w:rsidRPr="008E7FE6">
          <w:rPr>
            <w:rFonts w:ascii="Cambria" w:hAnsi="Cambria" w:cstheme="minorHAnsi"/>
            <w:color w:val="4472C4" w:themeColor="accent1"/>
          </w:rPr>
          <w:fldChar w:fldCharType="separate"/>
        </w:r>
        <w:r w:rsidR="00043BF7">
          <w:rPr>
            <w:rFonts w:ascii="Cambria" w:hAnsi="Cambria" w:cstheme="minorHAnsi"/>
            <w:noProof/>
            <w:color w:val="4472C4" w:themeColor="accent1"/>
          </w:rPr>
          <w:t>3</w:t>
        </w:r>
        <w:r w:rsidRPr="008E7FE6">
          <w:rPr>
            <w:rFonts w:ascii="Cambria" w:hAnsi="Cambria" w:cstheme="minorHAnsi"/>
            <w:noProof/>
            <w:color w:val="4472C4" w:themeColor="accen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E71F" w14:textId="77777777" w:rsidR="006B54EF" w:rsidRPr="006B54EF" w:rsidRDefault="006B54EF" w:rsidP="006B54EF">
    <w:pPr>
      <w:pBdr>
        <w:top w:val="single" w:sz="8" w:space="1" w:color="BFBFBF"/>
      </w:pBdr>
      <w:spacing w:before="120" w:after="240" w:line="223" w:lineRule="exact"/>
      <w:ind w:left="20"/>
      <w:jc w:val="center"/>
      <w:rPr>
        <w:rFonts w:ascii="Cambria" w:hAnsi="Cambria"/>
        <w:color w:val="2F5496"/>
        <w:sz w:val="22"/>
        <w:szCs w:val="22"/>
      </w:rPr>
    </w:pPr>
    <w:r w:rsidRPr="006B54EF">
      <w:rPr>
        <w:rFonts w:ascii="Cambria" w:hAnsi="Cambria"/>
        <w:sz w:val="22"/>
        <w:szCs w:val="22"/>
      </w:rPr>
      <w:t xml:space="preserve">Page • </w:t>
    </w:r>
    <w:r w:rsidRPr="006B54EF">
      <w:rPr>
        <w:rFonts w:ascii="Cambria" w:hAnsi="Cambria"/>
        <w:color w:val="4472C4" w:themeColor="accent1"/>
        <w:sz w:val="22"/>
        <w:szCs w:val="22"/>
      </w:rPr>
      <w:t>A</w:t>
    </w:r>
    <w:r w:rsidRPr="006B54EF">
      <w:rPr>
        <w:rFonts w:ascii="Cambria" w:hAnsi="Cambria" w:cs="Calibri"/>
        <w:color w:val="4472C4" w:themeColor="accent1"/>
        <w:sz w:val="22"/>
        <w:szCs w:val="22"/>
      </w:rPr>
      <w:t>-</w:t>
    </w:r>
    <w:r w:rsidRPr="006B54EF">
      <w:rPr>
        <w:rFonts w:ascii="Cambria" w:hAnsi="Cambria" w:cs="Calibri"/>
        <w:color w:val="4472C4" w:themeColor="accent1"/>
        <w:sz w:val="22"/>
        <w:szCs w:val="22"/>
      </w:rPr>
      <w:fldChar w:fldCharType="begin"/>
    </w:r>
    <w:r w:rsidRPr="006B54EF">
      <w:rPr>
        <w:rFonts w:ascii="Cambria" w:hAnsi="Cambria" w:cs="Calibri"/>
        <w:color w:val="4472C4" w:themeColor="accent1"/>
        <w:sz w:val="22"/>
        <w:szCs w:val="22"/>
      </w:rPr>
      <w:instrText xml:space="preserve"> PAGE   \* MERGEFORMAT </w:instrText>
    </w:r>
    <w:r w:rsidRPr="006B54EF">
      <w:rPr>
        <w:rFonts w:ascii="Cambria" w:hAnsi="Cambria" w:cs="Calibri"/>
        <w:color w:val="4472C4" w:themeColor="accent1"/>
        <w:sz w:val="22"/>
        <w:szCs w:val="22"/>
      </w:rPr>
      <w:fldChar w:fldCharType="separate"/>
    </w:r>
    <w:r w:rsidR="00837996">
      <w:rPr>
        <w:rFonts w:ascii="Cambria" w:hAnsi="Cambria" w:cs="Calibri"/>
        <w:noProof/>
        <w:color w:val="4472C4" w:themeColor="accent1"/>
        <w:sz w:val="22"/>
        <w:szCs w:val="22"/>
      </w:rPr>
      <w:t>1</w:t>
    </w:r>
    <w:r w:rsidRPr="006B54EF">
      <w:rPr>
        <w:rFonts w:ascii="Cambria" w:hAnsi="Cambria" w:cs="Calibri"/>
        <w:noProof/>
        <w:color w:val="4472C4"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33632" w14:textId="77777777" w:rsidR="00AA68C2" w:rsidRDefault="00AA68C2">
      <w:r>
        <w:separator/>
      </w:r>
    </w:p>
  </w:footnote>
  <w:footnote w:type="continuationSeparator" w:id="0">
    <w:p w14:paraId="2177DDCC" w14:textId="77777777" w:rsidR="00AA68C2" w:rsidRDefault="00AA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85E9" w14:textId="77777777" w:rsidR="001A0E10" w:rsidRPr="00CC1C82" w:rsidRDefault="001A0E10" w:rsidP="001A0E10">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2848" behindDoc="0" locked="0" layoutInCell="1" allowOverlap="1" wp14:anchorId="5E5721D3" wp14:editId="4FB98B12">
          <wp:simplePos x="0" y="0"/>
          <wp:positionH relativeFrom="column">
            <wp:posOffset>59907</wp:posOffset>
          </wp:positionH>
          <wp:positionV relativeFrom="paragraph">
            <wp:posOffset>-145869</wp:posOffset>
          </wp:positionV>
          <wp:extent cx="500332" cy="500332"/>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C1868" w14:textId="77777777" w:rsidR="001A0E10" w:rsidRPr="00CC1C82" w:rsidRDefault="001A0E10" w:rsidP="001A0E10">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8C53" w14:textId="77777777" w:rsidR="004355A5" w:rsidRDefault="004355A5">
    <w:pPr>
      <w:pStyle w:val="Header"/>
    </w:pPr>
    <w:r w:rsidRPr="0093479F">
      <w:rPr>
        <w:rFonts w:eastAsia="Cambria"/>
        <w:noProof/>
      </w:rPr>
      <w:drawing>
        <wp:anchor distT="0" distB="0" distL="114300" distR="114300" simplePos="0" relativeHeight="251666944" behindDoc="0" locked="0" layoutInCell="1" allowOverlap="1" wp14:anchorId="1C190F34" wp14:editId="0868F351">
          <wp:simplePos x="0" y="0"/>
          <wp:positionH relativeFrom="column">
            <wp:posOffset>0</wp:posOffset>
          </wp:positionH>
          <wp:positionV relativeFrom="paragraph">
            <wp:posOffset>0</wp:posOffset>
          </wp:positionV>
          <wp:extent cx="600075" cy="600075"/>
          <wp:effectExtent l="0" t="0" r="9525"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22AA" w14:textId="77777777" w:rsidR="00B02B3C" w:rsidRPr="00CC1C82" w:rsidRDefault="00B02B3C" w:rsidP="00B02B3C">
    <w:pPr>
      <w:tabs>
        <w:tab w:val="center" w:pos="4680"/>
        <w:tab w:val="right" w:pos="9360"/>
      </w:tabs>
      <w:rPr>
        <w:rFonts w:cs="Arial"/>
        <w:sz w:val="18"/>
        <w:szCs w:val="18"/>
      </w:rPr>
    </w:pPr>
    <w:r w:rsidRPr="00CC1C82">
      <w:rPr>
        <w:rFonts w:ascii="Franklin Gothic Book" w:hAnsi="Franklin Gothic Book"/>
        <w:noProof/>
        <w:sz w:val="18"/>
      </w:rPr>
      <w:drawing>
        <wp:anchor distT="0" distB="0" distL="114300" distR="114300" simplePos="0" relativeHeight="251664896" behindDoc="0" locked="0" layoutInCell="1" allowOverlap="1" wp14:anchorId="3D4B3175" wp14:editId="08B536D7">
          <wp:simplePos x="0" y="0"/>
          <wp:positionH relativeFrom="column">
            <wp:posOffset>59907</wp:posOffset>
          </wp:positionH>
          <wp:positionV relativeFrom="paragraph">
            <wp:posOffset>-145869</wp:posOffset>
          </wp:positionV>
          <wp:extent cx="500332" cy="5003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CB218" w14:textId="77777777" w:rsidR="00B02B3C" w:rsidRPr="00CC1C82" w:rsidRDefault="00B02B3C" w:rsidP="00B02B3C">
    <w:pPr>
      <w:pBdr>
        <w:bottom w:val="single" w:sz="12" w:space="1" w:color="365F91"/>
      </w:pBdr>
      <w:tabs>
        <w:tab w:val="center" w:pos="4680"/>
        <w:tab w:val="right" w:pos="9360"/>
      </w:tabs>
      <w:spacing w:before="120" w:after="120"/>
      <w:jc w:val="right"/>
      <w:rPr>
        <w:rFonts w:ascii="Franklin Gothic Book" w:hAnsi="Franklin Gothic Book"/>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7296"/>
    <w:multiLevelType w:val="multilevel"/>
    <w:tmpl w:val="59DEF28A"/>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F2505BB"/>
    <w:multiLevelType w:val="hybridMultilevel"/>
    <w:tmpl w:val="1392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B03"/>
    <w:multiLevelType w:val="hybridMultilevel"/>
    <w:tmpl w:val="B50062BE"/>
    <w:lvl w:ilvl="0" w:tplc="87927DC8">
      <w:start w:val="1"/>
      <w:numFmt w:val="decimal"/>
      <w:pStyle w:val="Heading1"/>
      <w:lvlText w:val="%1."/>
      <w:lvlJc w:val="left"/>
      <w:pPr>
        <w:ind w:left="1890" w:hanging="72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ADF2CA4"/>
    <w:multiLevelType w:val="hybridMultilevel"/>
    <w:tmpl w:val="9EEA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4321"/>
    <w:multiLevelType w:val="hybridMultilevel"/>
    <w:tmpl w:val="08701534"/>
    <w:lvl w:ilvl="0" w:tplc="7E8C5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D57C4"/>
    <w:multiLevelType w:val="hybridMultilevel"/>
    <w:tmpl w:val="82E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5A"/>
    <w:multiLevelType w:val="hybridMultilevel"/>
    <w:tmpl w:val="22CA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D3A"/>
    <w:multiLevelType w:val="hybridMultilevel"/>
    <w:tmpl w:val="2D8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867675">
    <w:abstractNumId w:val="2"/>
  </w:num>
  <w:num w:numId="2" w16cid:durableId="1655068733">
    <w:abstractNumId w:val="6"/>
  </w:num>
  <w:num w:numId="3" w16cid:durableId="1158693574">
    <w:abstractNumId w:val="2"/>
  </w:num>
  <w:num w:numId="4" w16cid:durableId="962462274">
    <w:abstractNumId w:val="0"/>
  </w:num>
  <w:num w:numId="5" w16cid:durableId="670181894">
    <w:abstractNumId w:val="1"/>
  </w:num>
  <w:num w:numId="6" w16cid:durableId="171340820">
    <w:abstractNumId w:val="3"/>
  </w:num>
  <w:num w:numId="7" w16cid:durableId="1765419013">
    <w:abstractNumId w:val="4"/>
  </w:num>
  <w:num w:numId="8" w16cid:durableId="202597504">
    <w:abstractNumId w:val="7"/>
  </w:num>
  <w:num w:numId="9" w16cid:durableId="1134831702">
    <w:abstractNumId w:val="5"/>
  </w:num>
  <w:num w:numId="10" w16cid:durableId="92492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Megan">
    <w15:presenceInfo w15:providerId="AD" w15:userId="S::mescott@air.org::c213f8f7-70d3-436c-8026-dace943a1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1A5E"/>
    <w:rsid w:val="00004B0D"/>
    <w:rsid w:val="000057F9"/>
    <w:rsid w:val="0002173D"/>
    <w:rsid w:val="00021CC3"/>
    <w:rsid w:val="00026079"/>
    <w:rsid w:val="00043BB4"/>
    <w:rsid w:val="00043BF7"/>
    <w:rsid w:val="000440A7"/>
    <w:rsid w:val="00051CB5"/>
    <w:rsid w:val="00066F0D"/>
    <w:rsid w:val="00074A73"/>
    <w:rsid w:val="00092E76"/>
    <w:rsid w:val="000A3A80"/>
    <w:rsid w:val="000A3E83"/>
    <w:rsid w:val="000A75E6"/>
    <w:rsid w:val="000B06FA"/>
    <w:rsid w:val="000B26EB"/>
    <w:rsid w:val="000B53E8"/>
    <w:rsid w:val="000B53F3"/>
    <w:rsid w:val="000B741A"/>
    <w:rsid w:val="000D3F0C"/>
    <w:rsid w:val="000D430A"/>
    <w:rsid w:val="000E6EF9"/>
    <w:rsid w:val="000E7F74"/>
    <w:rsid w:val="000F07AB"/>
    <w:rsid w:val="000F4A3D"/>
    <w:rsid w:val="00123BDA"/>
    <w:rsid w:val="00141A28"/>
    <w:rsid w:val="0014249E"/>
    <w:rsid w:val="001451CD"/>
    <w:rsid w:val="001500C8"/>
    <w:rsid w:val="0015530A"/>
    <w:rsid w:val="00155A3C"/>
    <w:rsid w:val="00156B4D"/>
    <w:rsid w:val="00157E4C"/>
    <w:rsid w:val="00166D0D"/>
    <w:rsid w:val="00170906"/>
    <w:rsid w:val="001723F9"/>
    <w:rsid w:val="00175CEF"/>
    <w:rsid w:val="00180145"/>
    <w:rsid w:val="00181A41"/>
    <w:rsid w:val="0018269E"/>
    <w:rsid w:val="001901F1"/>
    <w:rsid w:val="00192CCB"/>
    <w:rsid w:val="001935C0"/>
    <w:rsid w:val="0019387D"/>
    <w:rsid w:val="0019717A"/>
    <w:rsid w:val="0019746C"/>
    <w:rsid w:val="001A0E10"/>
    <w:rsid w:val="001A1F14"/>
    <w:rsid w:val="001B386D"/>
    <w:rsid w:val="001B7DFF"/>
    <w:rsid w:val="001C266E"/>
    <w:rsid w:val="001C7EC1"/>
    <w:rsid w:val="001D03AA"/>
    <w:rsid w:val="001E3C12"/>
    <w:rsid w:val="001F3985"/>
    <w:rsid w:val="002008E5"/>
    <w:rsid w:val="00201912"/>
    <w:rsid w:val="00207F3F"/>
    <w:rsid w:val="00214B83"/>
    <w:rsid w:val="002150B0"/>
    <w:rsid w:val="00221972"/>
    <w:rsid w:val="00224E1D"/>
    <w:rsid w:val="002349E3"/>
    <w:rsid w:val="002357BA"/>
    <w:rsid w:val="00235A17"/>
    <w:rsid w:val="0024634A"/>
    <w:rsid w:val="00246C85"/>
    <w:rsid w:val="002507E8"/>
    <w:rsid w:val="00250AF6"/>
    <w:rsid w:val="002621D1"/>
    <w:rsid w:val="0026396A"/>
    <w:rsid w:val="00264737"/>
    <w:rsid w:val="00264998"/>
    <w:rsid w:val="00265727"/>
    <w:rsid w:val="002824A3"/>
    <w:rsid w:val="00284E6F"/>
    <w:rsid w:val="002870AA"/>
    <w:rsid w:val="00287D09"/>
    <w:rsid w:val="002907E4"/>
    <w:rsid w:val="002A246F"/>
    <w:rsid w:val="002B10EE"/>
    <w:rsid w:val="002B1BDF"/>
    <w:rsid w:val="002B6798"/>
    <w:rsid w:val="002B7213"/>
    <w:rsid w:val="002C1959"/>
    <w:rsid w:val="002C450E"/>
    <w:rsid w:val="002D1054"/>
    <w:rsid w:val="002D10F6"/>
    <w:rsid w:val="002D4AF5"/>
    <w:rsid w:val="002D6929"/>
    <w:rsid w:val="002E0EA6"/>
    <w:rsid w:val="00303F4E"/>
    <w:rsid w:val="00313424"/>
    <w:rsid w:val="00314803"/>
    <w:rsid w:val="00326F26"/>
    <w:rsid w:val="00333F92"/>
    <w:rsid w:val="00342C67"/>
    <w:rsid w:val="003440F2"/>
    <w:rsid w:val="00344526"/>
    <w:rsid w:val="003569B4"/>
    <w:rsid w:val="0036303F"/>
    <w:rsid w:val="00363D8B"/>
    <w:rsid w:val="00365A81"/>
    <w:rsid w:val="00373CF3"/>
    <w:rsid w:val="0038665E"/>
    <w:rsid w:val="00386919"/>
    <w:rsid w:val="00390352"/>
    <w:rsid w:val="003925AD"/>
    <w:rsid w:val="00392ADA"/>
    <w:rsid w:val="00397A22"/>
    <w:rsid w:val="003A30C6"/>
    <w:rsid w:val="003A3918"/>
    <w:rsid w:val="003A3E73"/>
    <w:rsid w:val="003A3EA1"/>
    <w:rsid w:val="003B115F"/>
    <w:rsid w:val="003B242C"/>
    <w:rsid w:val="003B5387"/>
    <w:rsid w:val="003C646D"/>
    <w:rsid w:val="003C6733"/>
    <w:rsid w:val="003D7ADF"/>
    <w:rsid w:val="003E0FE7"/>
    <w:rsid w:val="003E5996"/>
    <w:rsid w:val="003E6610"/>
    <w:rsid w:val="003E7794"/>
    <w:rsid w:val="003F3A1D"/>
    <w:rsid w:val="003F411B"/>
    <w:rsid w:val="003F58EC"/>
    <w:rsid w:val="00402BD3"/>
    <w:rsid w:val="004225BA"/>
    <w:rsid w:val="00427AD2"/>
    <w:rsid w:val="004355A5"/>
    <w:rsid w:val="0044339A"/>
    <w:rsid w:val="004452ED"/>
    <w:rsid w:val="0044619F"/>
    <w:rsid w:val="0045208D"/>
    <w:rsid w:val="004544A6"/>
    <w:rsid w:val="00462B17"/>
    <w:rsid w:val="0046311C"/>
    <w:rsid w:val="00464B56"/>
    <w:rsid w:val="004809B6"/>
    <w:rsid w:val="00491192"/>
    <w:rsid w:val="004A7AEC"/>
    <w:rsid w:val="004B04C7"/>
    <w:rsid w:val="004B7879"/>
    <w:rsid w:val="004C1B23"/>
    <w:rsid w:val="004C3420"/>
    <w:rsid w:val="004C476E"/>
    <w:rsid w:val="004D06B0"/>
    <w:rsid w:val="004D569C"/>
    <w:rsid w:val="004D56C2"/>
    <w:rsid w:val="004E1972"/>
    <w:rsid w:val="004E2483"/>
    <w:rsid w:val="004E378A"/>
    <w:rsid w:val="004F5E68"/>
    <w:rsid w:val="004F7E8B"/>
    <w:rsid w:val="00501217"/>
    <w:rsid w:val="005035E6"/>
    <w:rsid w:val="005057CD"/>
    <w:rsid w:val="00507F5F"/>
    <w:rsid w:val="00514113"/>
    <w:rsid w:val="00521E2A"/>
    <w:rsid w:val="005225E9"/>
    <w:rsid w:val="005234CD"/>
    <w:rsid w:val="005254BA"/>
    <w:rsid w:val="005300F2"/>
    <w:rsid w:val="00530628"/>
    <w:rsid w:val="00531A57"/>
    <w:rsid w:val="00533EC3"/>
    <w:rsid w:val="00535F27"/>
    <w:rsid w:val="00537ED6"/>
    <w:rsid w:val="0054166F"/>
    <w:rsid w:val="00546B2E"/>
    <w:rsid w:val="00552339"/>
    <w:rsid w:val="00554B77"/>
    <w:rsid w:val="00554D8E"/>
    <w:rsid w:val="0056610C"/>
    <w:rsid w:val="005707B4"/>
    <w:rsid w:val="005832F7"/>
    <w:rsid w:val="00585C68"/>
    <w:rsid w:val="00586100"/>
    <w:rsid w:val="00592BFA"/>
    <w:rsid w:val="00593F43"/>
    <w:rsid w:val="00594695"/>
    <w:rsid w:val="005A1035"/>
    <w:rsid w:val="005A466A"/>
    <w:rsid w:val="005C0F99"/>
    <w:rsid w:val="005C1096"/>
    <w:rsid w:val="005C751F"/>
    <w:rsid w:val="005E3963"/>
    <w:rsid w:val="005F10ED"/>
    <w:rsid w:val="005F3485"/>
    <w:rsid w:val="005F3E2C"/>
    <w:rsid w:val="00602B18"/>
    <w:rsid w:val="00603591"/>
    <w:rsid w:val="0061178D"/>
    <w:rsid w:val="00611D67"/>
    <w:rsid w:val="00615790"/>
    <w:rsid w:val="00620327"/>
    <w:rsid w:val="006374FB"/>
    <w:rsid w:val="006401A4"/>
    <w:rsid w:val="00645D18"/>
    <w:rsid w:val="00652028"/>
    <w:rsid w:val="006545F6"/>
    <w:rsid w:val="00667704"/>
    <w:rsid w:val="0067465E"/>
    <w:rsid w:val="00676476"/>
    <w:rsid w:val="0068222D"/>
    <w:rsid w:val="00692A33"/>
    <w:rsid w:val="006A2801"/>
    <w:rsid w:val="006A3342"/>
    <w:rsid w:val="006A3B40"/>
    <w:rsid w:val="006A687E"/>
    <w:rsid w:val="006B39FB"/>
    <w:rsid w:val="006B4A28"/>
    <w:rsid w:val="006B5451"/>
    <w:rsid w:val="006B54EF"/>
    <w:rsid w:val="006C6D79"/>
    <w:rsid w:val="006C7CC7"/>
    <w:rsid w:val="006D4470"/>
    <w:rsid w:val="006E03B3"/>
    <w:rsid w:val="006E1193"/>
    <w:rsid w:val="006F2745"/>
    <w:rsid w:val="006F3C19"/>
    <w:rsid w:val="006F6D53"/>
    <w:rsid w:val="007009D3"/>
    <w:rsid w:val="007016C7"/>
    <w:rsid w:val="007019BD"/>
    <w:rsid w:val="00703BC9"/>
    <w:rsid w:val="00724B46"/>
    <w:rsid w:val="00724C6E"/>
    <w:rsid w:val="007305CA"/>
    <w:rsid w:val="00733CDE"/>
    <w:rsid w:val="00740F8B"/>
    <w:rsid w:val="00740FAC"/>
    <w:rsid w:val="00742DB0"/>
    <w:rsid w:val="007475D7"/>
    <w:rsid w:val="00754191"/>
    <w:rsid w:val="0076112A"/>
    <w:rsid w:val="00763386"/>
    <w:rsid w:val="00767DF6"/>
    <w:rsid w:val="00772928"/>
    <w:rsid w:val="007820A6"/>
    <w:rsid w:val="00786BBD"/>
    <w:rsid w:val="00791849"/>
    <w:rsid w:val="0079623C"/>
    <w:rsid w:val="00797628"/>
    <w:rsid w:val="007A0A40"/>
    <w:rsid w:val="007A7DC2"/>
    <w:rsid w:val="007B3B41"/>
    <w:rsid w:val="007B3EC0"/>
    <w:rsid w:val="007B4F30"/>
    <w:rsid w:val="007D0E62"/>
    <w:rsid w:val="007D1112"/>
    <w:rsid w:val="007E4A11"/>
    <w:rsid w:val="007F7BFA"/>
    <w:rsid w:val="0080045A"/>
    <w:rsid w:val="00802621"/>
    <w:rsid w:val="00803050"/>
    <w:rsid w:val="00803318"/>
    <w:rsid w:val="008041D7"/>
    <w:rsid w:val="008123DC"/>
    <w:rsid w:val="008133A1"/>
    <w:rsid w:val="008139D3"/>
    <w:rsid w:val="00814FC4"/>
    <w:rsid w:val="0081501A"/>
    <w:rsid w:val="00827395"/>
    <w:rsid w:val="0083006C"/>
    <w:rsid w:val="00833ACA"/>
    <w:rsid w:val="008344EA"/>
    <w:rsid w:val="0083596F"/>
    <w:rsid w:val="00836CBD"/>
    <w:rsid w:val="00837996"/>
    <w:rsid w:val="00850471"/>
    <w:rsid w:val="00866F45"/>
    <w:rsid w:val="0087000A"/>
    <w:rsid w:val="008718A3"/>
    <w:rsid w:val="008758A8"/>
    <w:rsid w:val="00876930"/>
    <w:rsid w:val="00880049"/>
    <w:rsid w:val="008A03E7"/>
    <w:rsid w:val="008A2A20"/>
    <w:rsid w:val="008A64BF"/>
    <w:rsid w:val="008B6A6E"/>
    <w:rsid w:val="008C0884"/>
    <w:rsid w:val="008C2C7E"/>
    <w:rsid w:val="008C6492"/>
    <w:rsid w:val="008E0732"/>
    <w:rsid w:val="008E6C57"/>
    <w:rsid w:val="008E7B89"/>
    <w:rsid w:val="008E7FE6"/>
    <w:rsid w:val="008F3BC6"/>
    <w:rsid w:val="008F515F"/>
    <w:rsid w:val="0090551C"/>
    <w:rsid w:val="00911562"/>
    <w:rsid w:val="00917B06"/>
    <w:rsid w:val="009224B2"/>
    <w:rsid w:val="0093046D"/>
    <w:rsid w:val="00933687"/>
    <w:rsid w:val="00942011"/>
    <w:rsid w:val="00942778"/>
    <w:rsid w:val="009447FC"/>
    <w:rsid w:val="0094723D"/>
    <w:rsid w:val="009557A7"/>
    <w:rsid w:val="00970F4E"/>
    <w:rsid w:val="0097203C"/>
    <w:rsid w:val="00973647"/>
    <w:rsid w:val="009759F2"/>
    <w:rsid w:val="009866A2"/>
    <w:rsid w:val="0098789F"/>
    <w:rsid w:val="00987F8D"/>
    <w:rsid w:val="00991B03"/>
    <w:rsid w:val="00995D34"/>
    <w:rsid w:val="009A0E3B"/>
    <w:rsid w:val="009A5DB3"/>
    <w:rsid w:val="009C02D0"/>
    <w:rsid w:val="009C3D37"/>
    <w:rsid w:val="009D270D"/>
    <w:rsid w:val="009D633F"/>
    <w:rsid w:val="009D681D"/>
    <w:rsid w:val="009E153E"/>
    <w:rsid w:val="009E1EFC"/>
    <w:rsid w:val="009E4AF2"/>
    <w:rsid w:val="009F4DA1"/>
    <w:rsid w:val="009F6405"/>
    <w:rsid w:val="009F6F83"/>
    <w:rsid w:val="00A03B9C"/>
    <w:rsid w:val="00A04D76"/>
    <w:rsid w:val="00A111A9"/>
    <w:rsid w:val="00A24DAC"/>
    <w:rsid w:val="00A25B5E"/>
    <w:rsid w:val="00A264F3"/>
    <w:rsid w:val="00A304C6"/>
    <w:rsid w:val="00A45E7D"/>
    <w:rsid w:val="00A45F9B"/>
    <w:rsid w:val="00A60296"/>
    <w:rsid w:val="00A648B1"/>
    <w:rsid w:val="00A670BD"/>
    <w:rsid w:val="00A67C28"/>
    <w:rsid w:val="00A7457E"/>
    <w:rsid w:val="00A82CA3"/>
    <w:rsid w:val="00A94A8F"/>
    <w:rsid w:val="00A97322"/>
    <w:rsid w:val="00A97CAC"/>
    <w:rsid w:val="00AA3683"/>
    <w:rsid w:val="00AA3B7F"/>
    <w:rsid w:val="00AA3CA5"/>
    <w:rsid w:val="00AA5F21"/>
    <w:rsid w:val="00AA68C2"/>
    <w:rsid w:val="00AB0FD6"/>
    <w:rsid w:val="00AB44F9"/>
    <w:rsid w:val="00AB510E"/>
    <w:rsid w:val="00AC69FE"/>
    <w:rsid w:val="00AD5FB7"/>
    <w:rsid w:val="00AE395E"/>
    <w:rsid w:val="00AE5E0C"/>
    <w:rsid w:val="00AF00AB"/>
    <w:rsid w:val="00AF581B"/>
    <w:rsid w:val="00AF6289"/>
    <w:rsid w:val="00B02B3C"/>
    <w:rsid w:val="00B15164"/>
    <w:rsid w:val="00B17AAA"/>
    <w:rsid w:val="00B218ED"/>
    <w:rsid w:val="00B21CF8"/>
    <w:rsid w:val="00B22585"/>
    <w:rsid w:val="00B360A9"/>
    <w:rsid w:val="00B361D7"/>
    <w:rsid w:val="00B40D81"/>
    <w:rsid w:val="00B50717"/>
    <w:rsid w:val="00B5663E"/>
    <w:rsid w:val="00B56A83"/>
    <w:rsid w:val="00B6064A"/>
    <w:rsid w:val="00B6159B"/>
    <w:rsid w:val="00B64E75"/>
    <w:rsid w:val="00B72D4C"/>
    <w:rsid w:val="00B73237"/>
    <w:rsid w:val="00B73609"/>
    <w:rsid w:val="00B81580"/>
    <w:rsid w:val="00B8691F"/>
    <w:rsid w:val="00B90E5F"/>
    <w:rsid w:val="00B93F75"/>
    <w:rsid w:val="00B97A84"/>
    <w:rsid w:val="00BA2BD5"/>
    <w:rsid w:val="00BA37B6"/>
    <w:rsid w:val="00BB2628"/>
    <w:rsid w:val="00BB2683"/>
    <w:rsid w:val="00BB36FE"/>
    <w:rsid w:val="00BB4F02"/>
    <w:rsid w:val="00BC2059"/>
    <w:rsid w:val="00BD36B3"/>
    <w:rsid w:val="00BE0AE8"/>
    <w:rsid w:val="00BE22BF"/>
    <w:rsid w:val="00BE2A7C"/>
    <w:rsid w:val="00BE68E0"/>
    <w:rsid w:val="00BF2C62"/>
    <w:rsid w:val="00C0119F"/>
    <w:rsid w:val="00C03438"/>
    <w:rsid w:val="00C04368"/>
    <w:rsid w:val="00C0726E"/>
    <w:rsid w:val="00C14956"/>
    <w:rsid w:val="00C17BCC"/>
    <w:rsid w:val="00C2074A"/>
    <w:rsid w:val="00C24569"/>
    <w:rsid w:val="00C54512"/>
    <w:rsid w:val="00C57754"/>
    <w:rsid w:val="00C622A4"/>
    <w:rsid w:val="00C67B5F"/>
    <w:rsid w:val="00C717D8"/>
    <w:rsid w:val="00C904EA"/>
    <w:rsid w:val="00C960E6"/>
    <w:rsid w:val="00CA5506"/>
    <w:rsid w:val="00CB3737"/>
    <w:rsid w:val="00CB607A"/>
    <w:rsid w:val="00CC18D6"/>
    <w:rsid w:val="00CC34F1"/>
    <w:rsid w:val="00CC4AD1"/>
    <w:rsid w:val="00CD594D"/>
    <w:rsid w:val="00CD7FC3"/>
    <w:rsid w:val="00CE1D19"/>
    <w:rsid w:val="00CF0AEE"/>
    <w:rsid w:val="00CF2828"/>
    <w:rsid w:val="00CF6B20"/>
    <w:rsid w:val="00D020E3"/>
    <w:rsid w:val="00D042BF"/>
    <w:rsid w:val="00D21E64"/>
    <w:rsid w:val="00D23F6F"/>
    <w:rsid w:val="00D33538"/>
    <w:rsid w:val="00D343CB"/>
    <w:rsid w:val="00D34C22"/>
    <w:rsid w:val="00D400D0"/>
    <w:rsid w:val="00D46D69"/>
    <w:rsid w:val="00D542C0"/>
    <w:rsid w:val="00D73D27"/>
    <w:rsid w:val="00D73D90"/>
    <w:rsid w:val="00D75B75"/>
    <w:rsid w:val="00D8084C"/>
    <w:rsid w:val="00D8228D"/>
    <w:rsid w:val="00D83940"/>
    <w:rsid w:val="00DA451E"/>
    <w:rsid w:val="00DB34C3"/>
    <w:rsid w:val="00DB6D71"/>
    <w:rsid w:val="00DB6D86"/>
    <w:rsid w:val="00DC0931"/>
    <w:rsid w:val="00DC335A"/>
    <w:rsid w:val="00DC4A42"/>
    <w:rsid w:val="00DD3559"/>
    <w:rsid w:val="00DD5855"/>
    <w:rsid w:val="00DE00D9"/>
    <w:rsid w:val="00DE16D6"/>
    <w:rsid w:val="00DE528F"/>
    <w:rsid w:val="00DE5DB2"/>
    <w:rsid w:val="00DE5F8B"/>
    <w:rsid w:val="00DF5669"/>
    <w:rsid w:val="00E07862"/>
    <w:rsid w:val="00E1078A"/>
    <w:rsid w:val="00E14E62"/>
    <w:rsid w:val="00E208AB"/>
    <w:rsid w:val="00E340DD"/>
    <w:rsid w:val="00E35A51"/>
    <w:rsid w:val="00E37F33"/>
    <w:rsid w:val="00E45D38"/>
    <w:rsid w:val="00E54445"/>
    <w:rsid w:val="00E54DF8"/>
    <w:rsid w:val="00E5688B"/>
    <w:rsid w:val="00E66584"/>
    <w:rsid w:val="00E75201"/>
    <w:rsid w:val="00E825D9"/>
    <w:rsid w:val="00E90067"/>
    <w:rsid w:val="00E90398"/>
    <w:rsid w:val="00E91C6C"/>
    <w:rsid w:val="00E9739B"/>
    <w:rsid w:val="00EA5E62"/>
    <w:rsid w:val="00EB2B85"/>
    <w:rsid w:val="00EB5328"/>
    <w:rsid w:val="00ED5EDB"/>
    <w:rsid w:val="00EE5534"/>
    <w:rsid w:val="00EE7667"/>
    <w:rsid w:val="00EF6D65"/>
    <w:rsid w:val="00F01EA3"/>
    <w:rsid w:val="00F1155C"/>
    <w:rsid w:val="00F342AF"/>
    <w:rsid w:val="00F34A25"/>
    <w:rsid w:val="00F35112"/>
    <w:rsid w:val="00F428BA"/>
    <w:rsid w:val="00F50D1C"/>
    <w:rsid w:val="00F51692"/>
    <w:rsid w:val="00F55C33"/>
    <w:rsid w:val="00F5772C"/>
    <w:rsid w:val="00F60A51"/>
    <w:rsid w:val="00F62DDC"/>
    <w:rsid w:val="00F65753"/>
    <w:rsid w:val="00F700BB"/>
    <w:rsid w:val="00F7185A"/>
    <w:rsid w:val="00F72214"/>
    <w:rsid w:val="00F840E7"/>
    <w:rsid w:val="00F8655B"/>
    <w:rsid w:val="00F90192"/>
    <w:rsid w:val="00F91B72"/>
    <w:rsid w:val="00F93D39"/>
    <w:rsid w:val="00F9408F"/>
    <w:rsid w:val="00F95E7F"/>
    <w:rsid w:val="00FA309C"/>
    <w:rsid w:val="00FA4CAB"/>
    <w:rsid w:val="00FB49BD"/>
    <w:rsid w:val="00FB58D8"/>
    <w:rsid w:val="00FC6496"/>
    <w:rsid w:val="00FD2080"/>
    <w:rsid w:val="00FD30B8"/>
    <w:rsid w:val="00FE24BD"/>
    <w:rsid w:val="00FE6121"/>
    <w:rsid w:val="00FE7984"/>
    <w:rsid w:val="00FF1F8B"/>
    <w:rsid w:val="00FF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0E0A"/>
  <w15:chartTrackingRefBased/>
  <w15:docId w15:val="{DF83A27A-D599-4AF9-872A-64D13211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AE8"/>
    <w:pPr>
      <w:widowControl w:val="0"/>
      <w:autoSpaceDE w:val="0"/>
      <w:autoSpaceDN w:val="0"/>
      <w:adjustRightInd w:val="0"/>
    </w:pPr>
    <w:rPr>
      <w:sz w:val="24"/>
      <w:szCs w:val="24"/>
    </w:rPr>
  </w:style>
  <w:style w:type="paragraph" w:styleId="Heading1">
    <w:name w:val="heading 1"/>
    <w:basedOn w:val="Normal"/>
    <w:link w:val="Heading1Char"/>
    <w:qFormat/>
    <w:rsid w:val="00FA4CAB"/>
    <w:pPr>
      <w:numPr>
        <w:numId w:val="1"/>
      </w:numPr>
      <w:pBdr>
        <w:top w:val="single" w:sz="24" w:space="1" w:color="DDD9C3"/>
        <w:bottom w:val="single" w:sz="24" w:space="1" w:color="DDD9C3"/>
      </w:pBdr>
      <w:shd w:val="clear" w:color="auto" w:fill="EEECE1"/>
      <w:tabs>
        <w:tab w:val="left" w:pos="5505"/>
        <w:tab w:val="left" w:pos="10800"/>
      </w:tabs>
      <w:adjustRightInd/>
      <w:spacing w:before="240" w:after="120"/>
      <w:ind w:left="720"/>
      <w:outlineLvl w:val="0"/>
    </w:pPr>
    <w:rPr>
      <w:rFonts w:ascii="Cambria" w:eastAsia="Cambria" w:hAnsi="Cambria" w:cs="Cambria"/>
      <w:b/>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E0AE8"/>
    <w:pPr>
      <w:widowControl/>
      <w:tabs>
        <w:tab w:val="left" w:pos="-1425"/>
        <w:tab w:val="left" w:pos="-7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ind w:left="10" w:hanging="10"/>
      <w:jc w:val="both"/>
    </w:pPr>
    <w:rPr>
      <w:rFonts w:ascii="Arial" w:hAnsi="Arial" w:cs="Arial"/>
    </w:rPr>
  </w:style>
  <w:style w:type="paragraph" w:styleId="Footer">
    <w:name w:val="footer"/>
    <w:basedOn w:val="Normal"/>
    <w:link w:val="FooterChar"/>
    <w:uiPriority w:val="99"/>
    <w:rsid w:val="00BE0AE8"/>
    <w:pPr>
      <w:tabs>
        <w:tab w:val="center" w:pos="4320"/>
        <w:tab w:val="right" w:pos="8640"/>
      </w:tabs>
    </w:pPr>
  </w:style>
  <w:style w:type="character" w:styleId="PageNumber">
    <w:name w:val="page number"/>
    <w:basedOn w:val="DefaultParagraphFont"/>
    <w:rsid w:val="00BE0AE8"/>
  </w:style>
  <w:style w:type="paragraph" w:styleId="Header">
    <w:name w:val="header"/>
    <w:basedOn w:val="Normal"/>
    <w:link w:val="HeaderChar"/>
    <w:rsid w:val="002D1054"/>
    <w:pPr>
      <w:tabs>
        <w:tab w:val="center" w:pos="4320"/>
        <w:tab w:val="right" w:pos="8640"/>
      </w:tabs>
    </w:pPr>
  </w:style>
  <w:style w:type="paragraph" w:styleId="BalloonText">
    <w:name w:val="Balloon Text"/>
    <w:basedOn w:val="Normal"/>
    <w:semiHidden/>
    <w:rsid w:val="000E6EF9"/>
    <w:rPr>
      <w:rFonts w:ascii="Tahoma" w:hAnsi="Tahoma" w:cs="Tahoma"/>
      <w:sz w:val="16"/>
      <w:szCs w:val="16"/>
    </w:rPr>
  </w:style>
  <w:style w:type="table" w:styleId="TableGrid">
    <w:name w:val="Table Grid"/>
    <w:basedOn w:val="TableNormal"/>
    <w:uiPriority w:val="59"/>
    <w:rsid w:val="00B5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C7EC1"/>
    <w:rPr>
      <w:rFonts w:ascii="Arial" w:hAnsi="Arial" w:cs="Arial"/>
      <w:sz w:val="24"/>
      <w:szCs w:val="24"/>
    </w:rPr>
  </w:style>
  <w:style w:type="paragraph" w:styleId="ListParagraph">
    <w:name w:val="List Paragraph"/>
    <w:basedOn w:val="Normal"/>
    <w:uiPriority w:val="34"/>
    <w:qFormat/>
    <w:rsid w:val="00B5663E"/>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5663E"/>
    <w:rPr>
      <w:sz w:val="24"/>
      <w:szCs w:val="24"/>
    </w:rPr>
  </w:style>
  <w:style w:type="character" w:customStyle="1" w:styleId="FooterChar">
    <w:name w:val="Footer Char"/>
    <w:link w:val="Footer"/>
    <w:uiPriority w:val="99"/>
    <w:rsid w:val="00B5663E"/>
    <w:rPr>
      <w:sz w:val="24"/>
      <w:szCs w:val="24"/>
    </w:rPr>
  </w:style>
  <w:style w:type="character" w:styleId="CommentReference">
    <w:name w:val="annotation reference"/>
    <w:rsid w:val="00B15164"/>
    <w:rPr>
      <w:sz w:val="16"/>
      <w:szCs w:val="16"/>
    </w:rPr>
  </w:style>
  <w:style w:type="paragraph" w:styleId="CommentText">
    <w:name w:val="annotation text"/>
    <w:basedOn w:val="Normal"/>
    <w:link w:val="CommentTextChar"/>
    <w:rsid w:val="00B15164"/>
    <w:rPr>
      <w:sz w:val="20"/>
      <w:szCs w:val="20"/>
    </w:rPr>
  </w:style>
  <w:style w:type="character" w:customStyle="1" w:styleId="CommentTextChar">
    <w:name w:val="Comment Text Char"/>
    <w:basedOn w:val="DefaultParagraphFont"/>
    <w:link w:val="CommentText"/>
    <w:rsid w:val="00B15164"/>
  </w:style>
  <w:style w:type="paragraph" w:styleId="CommentSubject">
    <w:name w:val="annotation subject"/>
    <w:basedOn w:val="CommentText"/>
    <w:next w:val="CommentText"/>
    <w:link w:val="CommentSubjectChar"/>
    <w:rsid w:val="00B15164"/>
    <w:rPr>
      <w:b/>
      <w:bCs/>
    </w:rPr>
  </w:style>
  <w:style w:type="character" w:customStyle="1" w:styleId="CommentSubjectChar">
    <w:name w:val="Comment Subject Char"/>
    <w:link w:val="CommentSubject"/>
    <w:rsid w:val="00B15164"/>
    <w:rPr>
      <w:b/>
      <w:bCs/>
    </w:rPr>
  </w:style>
  <w:style w:type="character" w:styleId="PlaceholderText">
    <w:name w:val="Placeholder Text"/>
    <w:basedOn w:val="DefaultParagraphFont"/>
    <w:uiPriority w:val="99"/>
    <w:semiHidden/>
    <w:rsid w:val="005C751F"/>
    <w:rPr>
      <w:color w:val="808080"/>
    </w:rPr>
  </w:style>
  <w:style w:type="character" w:customStyle="1" w:styleId="Underline">
    <w:name w:val="Underline"/>
    <w:basedOn w:val="DefaultParagraphFont"/>
    <w:uiPriority w:val="1"/>
    <w:qFormat/>
    <w:rsid w:val="00DE5DB2"/>
    <w:rPr>
      <w:rFonts w:ascii="Franklin Gothic Book" w:hAnsi="Franklin Gothic Book"/>
      <w:sz w:val="20"/>
      <w:szCs w:val="20"/>
      <w:u w:val="single" w:color="808080" w:themeColor="background1" w:themeShade="80"/>
    </w:rPr>
  </w:style>
  <w:style w:type="paragraph" w:customStyle="1" w:styleId="ONET">
    <w:name w:val="ONET"/>
    <w:basedOn w:val="Normal"/>
    <w:link w:val="ONETChar"/>
    <w:qFormat/>
    <w:rsid w:val="00876930"/>
    <w:pPr>
      <w:widowControl/>
      <w:tabs>
        <w:tab w:val="left" w:pos="720"/>
      </w:tabs>
      <w:spacing w:before="240" w:line="244" w:lineRule="exact"/>
      <w:jc w:val="center"/>
    </w:pPr>
    <w:rPr>
      <w:rFonts w:ascii="Cambria" w:hAnsi="Cambria" w:cs="Arial"/>
      <w:b/>
      <w:bCs/>
      <w:lang w:val="fr-FR"/>
    </w:rPr>
  </w:style>
  <w:style w:type="paragraph" w:styleId="z-TopofForm">
    <w:name w:val="HTML Top of Form"/>
    <w:basedOn w:val="Normal"/>
    <w:next w:val="Normal"/>
    <w:link w:val="z-TopofFormChar"/>
    <w:hidden/>
    <w:rsid w:val="005A466A"/>
    <w:pPr>
      <w:pBdr>
        <w:bottom w:val="single" w:sz="6" w:space="1" w:color="auto"/>
      </w:pBdr>
      <w:jc w:val="center"/>
    </w:pPr>
    <w:rPr>
      <w:rFonts w:ascii="Arial" w:hAnsi="Arial" w:cs="Arial"/>
      <w:vanish/>
      <w:sz w:val="16"/>
      <w:szCs w:val="16"/>
    </w:rPr>
  </w:style>
  <w:style w:type="character" w:customStyle="1" w:styleId="ONETChar">
    <w:name w:val="ONET Char"/>
    <w:basedOn w:val="DefaultParagraphFont"/>
    <w:link w:val="ONET"/>
    <w:rsid w:val="00876930"/>
    <w:rPr>
      <w:rFonts w:ascii="Cambria" w:hAnsi="Cambria" w:cs="Arial"/>
      <w:b/>
      <w:bCs/>
      <w:sz w:val="24"/>
      <w:szCs w:val="24"/>
      <w:lang w:val="fr-FR"/>
    </w:rPr>
  </w:style>
  <w:style w:type="character" w:customStyle="1" w:styleId="z-TopofFormChar">
    <w:name w:val="z-Top of Form Char"/>
    <w:basedOn w:val="DefaultParagraphFont"/>
    <w:link w:val="z-TopofForm"/>
    <w:rsid w:val="005A466A"/>
    <w:rPr>
      <w:rFonts w:ascii="Arial" w:hAnsi="Arial" w:cs="Arial"/>
      <w:vanish/>
      <w:sz w:val="16"/>
      <w:szCs w:val="16"/>
    </w:rPr>
  </w:style>
  <w:style w:type="paragraph" w:styleId="z-BottomofForm">
    <w:name w:val="HTML Bottom of Form"/>
    <w:basedOn w:val="Normal"/>
    <w:next w:val="Normal"/>
    <w:link w:val="z-BottomofFormChar"/>
    <w:hidden/>
    <w:rsid w:val="005A46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A466A"/>
    <w:rPr>
      <w:rFonts w:ascii="Arial" w:hAnsi="Arial" w:cs="Arial"/>
      <w:vanish/>
      <w:sz w:val="16"/>
      <w:szCs w:val="16"/>
    </w:rPr>
  </w:style>
  <w:style w:type="character" w:customStyle="1" w:styleId="FormContent">
    <w:name w:val="FormContent"/>
    <w:basedOn w:val="DefaultParagraphFont"/>
    <w:uiPriority w:val="1"/>
    <w:rsid w:val="00B8691F"/>
    <w:rPr>
      <w:rFonts w:ascii="Franklin Gothic Book" w:hAnsi="Franklin Gothic Book"/>
      <w:color w:val="404040" w:themeColor="text1" w:themeTint="BF"/>
      <w:sz w:val="20"/>
    </w:rPr>
  </w:style>
  <w:style w:type="character" w:customStyle="1" w:styleId="Heading1Char">
    <w:name w:val="Heading 1 Char"/>
    <w:basedOn w:val="DefaultParagraphFont"/>
    <w:link w:val="Heading1"/>
    <w:rsid w:val="00FA4CAB"/>
    <w:rPr>
      <w:rFonts w:ascii="Cambria" w:eastAsia="Cambria" w:hAnsi="Cambria" w:cs="Cambria"/>
      <w:b/>
      <w:sz w:val="24"/>
      <w:szCs w:val="22"/>
      <w:shd w:val="clear" w:color="auto" w:fill="EEECE1"/>
      <w:lang w:bidi="en-US"/>
    </w:rPr>
  </w:style>
  <w:style w:type="paragraph" w:customStyle="1" w:styleId="Normal2">
    <w:name w:val="Normal2"/>
    <w:basedOn w:val="Normal"/>
    <w:link w:val="Normal2Char"/>
    <w:qFormat/>
    <w:rsid w:val="005C0F99"/>
  </w:style>
  <w:style w:type="character" w:customStyle="1" w:styleId="Normal2Char">
    <w:name w:val="Normal2 Char"/>
    <w:basedOn w:val="DefaultParagraphFont"/>
    <w:link w:val="Normal2"/>
    <w:rsid w:val="005C0F99"/>
    <w:rPr>
      <w:sz w:val="24"/>
      <w:szCs w:val="24"/>
    </w:rPr>
  </w:style>
  <w:style w:type="table" w:customStyle="1" w:styleId="TableGrid1">
    <w:name w:val="Table Grid1"/>
    <w:basedOn w:val="TableNormal"/>
    <w:next w:val="TableGrid"/>
    <w:rsid w:val="001A0E1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AC7A924E514B60B96E38E778A5666E"/>
        <w:category>
          <w:name w:val="General"/>
          <w:gallery w:val="placeholder"/>
        </w:category>
        <w:types>
          <w:type w:val="bbPlcHdr"/>
        </w:types>
        <w:behaviors>
          <w:behavior w:val="content"/>
        </w:behaviors>
        <w:guid w:val="{1947B4C0-0482-4C68-8F5B-2A3EB7C98583}"/>
      </w:docPartPr>
      <w:docPartBody>
        <w:p w:rsidR="00154D07" w:rsidRDefault="00354D2C" w:rsidP="00354D2C">
          <w:pPr>
            <w:pStyle w:val="13AC7A924E514B60B96E38E778A5666E73"/>
          </w:pPr>
          <w:r w:rsidRPr="00554B77">
            <w:rPr>
              <w:rStyle w:val="Underline"/>
              <w:rFonts w:ascii="Cambria" w:hAnsi="Cambria"/>
              <w:i/>
              <w:sz w:val="22"/>
              <w:szCs w:val="22"/>
            </w:rPr>
            <w:t xml:space="preserve"> # </w:t>
          </w:r>
        </w:p>
      </w:docPartBody>
    </w:docPart>
    <w:docPart>
      <w:docPartPr>
        <w:name w:val="026EC76C535D41968BF754ED2B387566"/>
        <w:category>
          <w:name w:val="General"/>
          <w:gallery w:val="placeholder"/>
        </w:category>
        <w:types>
          <w:type w:val="bbPlcHdr"/>
        </w:types>
        <w:behaviors>
          <w:behavior w:val="content"/>
        </w:behaviors>
        <w:guid w:val="{C67B6661-D85D-4728-8272-46BA800E17EB}"/>
      </w:docPartPr>
      <w:docPartBody>
        <w:p w:rsidR="00154D07" w:rsidRDefault="00354D2C" w:rsidP="00354D2C">
          <w:pPr>
            <w:pStyle w:val="026EC76C535D41968BF754ED2B38756671"/>
          </w:pPr>
          <w:r w:rsidRPr="00554B77">
            <w:rPr>
              <w:rStyle w:val="Underline"/>
              <w:rFonts w:ascii="Cambria" w:hAnsi="Cambria"/>
              <w:i/>
              <w:sz w:val="22"/>
              <w:szCs w:val="22"/>
            </w:rPr>
            <w:t xml:space="preserve"> # </w:t>
          </w:r>
        </w:p>
      </w:docPartBody>
    </w:docPart>
    <w:docPart>
      <w:docPartPr>
        <w:name w:val="79BDC9F9F155475C9D6AE98751D3548F"/>
        <w:category>
          <w:name w:val="General"/>
          <w:gallery w:val="placeholder"/>
        </w:category>
        <w:types>
          <w:type w:val="bbPlcHdr"/>
        </w:types>
        <w:behaviors>
          <w:behavior w:val="content"/>
        </w:behaviors>
        <w:guid w:val="{352ACF6C-B43C-44E7-BE51-F897CBF82CC6}"/>
      </w:docPartPr>
      <w:docPartBody>
        <w:p w:rsidR="00154D07" w:rsidRDefault="00354D2C" w:rsidP="00354D2C">
          <w:pPr>
            <w:pStyle w:val="79BDC9F9F155475C9D6AE98751D3548F71"/>
          </w:pPr>
          <w:r w:rsidRPr="00554B77">
            <w:rPr>
              <w:rStyle w:val="Underline"/>
              <w:rFonts w:ascii="Cambria" w:hAnsi="Cambria"/>
              <w:i/>
              <w:sz w:val="22"/>
              <w:szCs w:val="22"/>
            </w:rPr>
            <w:t xml:space="preserve"> # </w:t>
          </w:r>
        </w:p>
      </w:docPartBody>
    </w:docPart>
    <w:docPart>
      <w:docPartPr>
        <w:name w:val="94DD15C4138747688ECC2880E67E2DE7"/>
        <w:category>
          <w:name w:val="General"/>
          <w:gallery w:val="placeholder"/>
        </w:category>
        <w:types>
          <w:type w:val="bbPlcHdr"/>
        </w:types>
        <w:behaviors>
          <w:behavior w:val="content"/>
        </w:behaviors>
        <w:guid w:val="{B26ED77E-AF8B-42C9-BAFA-31EFAAC4DD29}"/>
      </w:docPartPr>
      <w:docPartBody>
        <w:p w:rsidR="00154D07" w:rsidRDefault="00354D2C" w:rsidP="00354D2C">
          <w:pPr>
            <w:pStyle w:val="94DD15C4138747688ECC2880E67E2DE771"/>
          </w:pPr>
          <w:r w:rsidRPr="00554B77">
            <w:rPr>
              <w:rStyle w:val="Underline"/>
              <w:rFonts w:ascii="Cambria" w:hAnsi="Cambria"/>
              <w:i/>
              <w:sz w:val="22"/>
              <w:szCs w:val="22"/>
            </w:rPr>
            <w:t xml:space="preserve"> # </w:t>
          </w:r>
        </w:p>
      </w:docPartBody>
    </w:docPart>
    <w:docPart>
      <w:docPartPr>
        <w:name w:val="7BEB7FBF36094486AD0EF2C4558A8A32"/>
        <w:category>
          <w:name w:val="General"/>
          <w:gallery w:val="placeholder"/>
        </w:category>
        <w:types>
          <w:type w:val="bbPlcHdr"/>
        </w:types>
        <w:behaviors>
          <w:behavior w:val="content"/>
        </w:behaviors>
        <w:guid w:val="{298F1B00-A986-46F2-85ED-79293A4AB5C4}"/>
      </w:docPartPr>
      <w:docPartBody>
        <w:p w:rsidR="00154D07" w:rsidRDefault="00354D2C" w:rsidP="00354D2C">
          <w:pPr>
            <w:pStyle w:val="7BEB7FBF36094486AD0EF2C4558A8A3271"/>
          </w:pPr>
          <w:r w:rsidRPr="00554B77">
            <w:rPr>
              <w:rStyle w:val="Underline"/>
              <w:rFonts w:ascii="Cambria" w:hAnsi="Cambria"/>
              <w:i/>
              <w:sz w:val="22"/>
              <w:szCs w:val="22"/>
            </w:rPr>
            <w:t xml:space="preserve"> # </w:t>
          </w:r>
        </w:p>
      </w:docPartBody>
    </w:docPart>
    <w:docPart>
      <w:docPartPr>
        <w:name w:val="0BA0518ECA5D40908851E2D56EB24689"/>
        <w:category>
          <w:name w:val="General"/>
          <w:gallery w:val="placeholder"/>
        </w:category>
        <w:types>
          <w:type w:val="bbPlcHdr"/>
        </w:types>
        <w:behaviors>
          <w:behavior w:val="content"/>
        </w:behaviors>
        <w:guid w:val="{8118F75B-124A-49F2-B039-71756C9DAE00}"/>
      </w:docPartPr>
      <w:docPartBody>
        <w:p w:rsidR="00154D07" w:rsidRDefault="00354D2C" w:rsidP="00354D2C">
          <w:pPr>
            <w:pStyle w:val="0BA0518ECA5D40908851E2D56EB2468971"/>
          </w:pPr>
          <w:r w:rsidRPr="00554B77">
            <w:rPr>
              <w:rStyle w:val="Underline"/>
              <w:rFonts w:ascii="Cambria" w:hAnsi="Cambria"/>
              <w:i/>
              <w:sz w:val="22"/>
              <w:szCs w:val="22"/>
            </w:rPr>
            <w:t xml:space="preserve">    ##    </w:t>
          </w:r>
        </w:p>
      </w:docPartBody>
    </w:docPart>
    <w:docPart>
      <w:docPartPr>
        <w:name w:val="9352C2C47A7C4AA691475E9FA0C24A09"/>
        <w:category>
          <w:name w:val="General"/>
          <w:gallery w:val="placeholder"/>
        </w:category>
        <w:types>
          <w:type w:val="bbPlcHdr"/>
        </w:types>
        <w:behaviors>
          <w:behavior w:val="content"/>
        </w:behaviors>
        <w:guid w:val="{DC43904C-D139-4627-9D29-98670AB814FF}"/>
      </w:docPartPr>
      <w:docPartBody>
        <w:p w:rsidR="00354D2C" w:rsidRPr="00554B77" w:rsidRDefault="00354D2C" w:rsidP="00B02B3C">
          <w:pPr>
            <w:tabs>
              <w:tab w:val="left" w:pos="900"/>
              <w:tab w:val="left" w:pos="990"/>
              <w:tab w:val="left" w:pos="1080"/>
            </w:tabs>
            <w:spacing w:before="120" w:after="120"/>
            <w:ind w:left="720" w:right="720"/>
            <w:contextualSpacing/>
            <w:rPr>
              <w:rStyle w:val="PlaceholderText"/>
              <w:rFonts w:ascii="Cambria" w:hAnsi="Cambria"/>
            </w:rPr>
          </w:pPr>
          <w:r w:rsidRPr="00554B77">
            <w:rPr>
              <w:rStyle w:val="PlaceholderText"/>
              <w:rFonts w:ascii="Cambria" w:hAnsi="Cambria"/>
            </w:rPr>
            <w:t xml:space="preserve">Enter progressive wage schedule here.                                                         </w:t>
          </w:r>
          <w:r>
            <w:rPr>
              <w:rStyle w:val="PlaceholderText"/>
              <w:rFonts w:ascii="Cambria" w:hAnsi="Cambria"/>
            </w:rPr>
            <w:t xml:space="preserve">                      </w:t>
          </w:r>
          <w:r w:rsidRPr="00554B77">
            <w:rPr>
              <w:rStyle w:val="PlaceholderText"/>
              <w:rFonts w:ascii="Cambria" w:hAnsi="Cambria"/>
            </w:rPr>
            <w:t xml:space="preserve">                          4-Year Term Example:</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bookmarkStart w:id="0" w:name="_Hlk517173956"/>
          <w:r w:rsidRPr="00554B77">
            <w:rPr>
              <w:rStyle w:val="PlaceholderText"/>
              <w:rFonts w:ascii="Cambria" w:hAnsi="Cambria"/>
            </w:rPr>
            <w:t>1</w:t>
          </w:r>
          <w:r w:rsidRPr="00554B77">
            <w:rPr>
              <w:rStyle w:val="PlaceholderText"/>
              <w:rFonts w:ascii="Cambria" w:hAnsi="Cambria"/>
              <w:vertAlign w:val="superscript"/>
            </w:rPr>
            <w:t>st</w:t>
          </w:r>
          <w:r w:rsidRPr="00554B77">
            <w:rPr>
              <w:rStyle w:val="PlaceholderText"/>
              <w:rFonts w:ascii="Cambria" w:hAnsi="Cambria"/>
            </w:rPr>
            <w:tab/>
            <w:t xml:space="preserve">6 months + hours = </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2</w:t>
          </w:r>
          <w:r w:rsidRPr="00554B77">
            <w:rPr>
              <w:rStyle w:val="PlaceholderText"/>
              <w:rFonts w:ascii="Cambria" w:hAnsi="Cambria"/>
              <w:vertAlign w:val="superscript"/>
            </w:rPr>
            <w:t>nd</w:t>
          </w:r>
          <w:r w:rsidRPr="00554B77">
            <w:rPr>
              <w:rStyle w:val="PlaceholderText"/>
              <w:rFonts w:ascii="Cambria" w:hAnsi="Cambria"/>
            </w:rPr>
            <w:tab/>
            <w:t>6 months + hours =</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3</w:t>
          </w:r>
          <w:r w:rsidRPr="00554B77">
            <w:rPr>
              <w:rStyle w:val="PlaceholderText"/>
              <w:rFonts w:ascii="Cambria" w:hAnsi="Cambria"/>
              <w:vertAlign w:val="superscript"/>
            </w:rPr>
            <w:t>rd</w:t>
          </w:r>
          <w:r w:rsidRPr="00554B77">
            <w:rPr>
              <w:rStyle w:val="PlaceholderText"/>
              <w:rFonts w:ascii="Cambria" w:hAnsi="Cambria"/>
            </w:rPr>
            <w:tab/>
            <w:t>6 months + hours =</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4</w:t>
          </w:r>
          <w:r w:rsidRPr="00554B77">
            <w:rPr>
              <w:rStyle w:val="PlaceholderText"/>
              <w:rFonts w:ascii="Cambria" w:hAnsi="Cambria"/>
              <w:vertAlign w:val="superscript"/>
            </w:rPr>
            <w:t>th</w:t>
          </w:r>
          <w:r w:rsidRPr="00554B77">
            <w:rPr>
              <w:rStyle w:val="PlaceholderText"/>
              <w:rFonts w:ascii="Cambria" w:hAnsi="Cambria"/>
            </w:rPr>
            <w:tab/>
            <w:t>6 months + hours =</w:t>
          </w:r>
          <w:bookmarkEnd w:id="0"/>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5</w:t>
          </w:r>
          <w:r w:rsidRPr="00554B77">
            <w:rPr>
              <w:rStyle w:val="PlaceholderText"/>
              <w:rFonts w:ascii="Cambria" w:hAnsi="Cambria"/>
              <w:vertAlign w:val="superscript"/>
            </w:rPr>
            <w:t>th</w:t>
          </w:r>
          <w:r w:rsidRPr="00554B77">
            <w:rPr>
              <w:rStyle w:val="PlaceholderText"/>
              <w:rFonts w:ascii="Cambria" w:hAnsi="Cambria"/>
            </w:rPr>
            <w:tab/>
            <w:t>6 months + hours =</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6</w:t>
          </w:r>
          <w:r w:rsidRPr="00554B77">
            <w:rPr>
              <w:rStyle w:val="PlaceholderText"/>
              <w:rFonts w:ascii="Cambria" w:hAnsi="Cambria"/>
              <w:vertAlign w:val="superscript"/>
            </w:rPr>
            <w:t>th</w:t>
          </w:r>
          <w:r w:rsidRPr="00554B77">
            <w:rPr>
              <w:rStyle w:val="PlaceholderText"/>
              <w:rFonts w:ascii="Cambria" w:hAnsi="Cambria"/>
            </w:rPr>
            <w:tab/>
            <w:t>6 months + hours =</w:t>
          </w:r>
        </w:p>
        <w:p w:rsidR="00354D2C" w:rsidRPr="00554B77" w:rsidRDefault="00354D2C" w:rsidP="00B02B3C">
          <w:pPr>
            <w:tabs>
              <w:tab w:val="left" w:pos="1620"/>
            </w:tabs>
            <w:spacing w:before="120" w:after="120"/>
            <w:ind w:left="720" w:right="720"/>
            <w:contextualSpacing/>
            <w:jc w:val="both"/>
            <w:rPr>
              <w:rStyle w:val="PlaceholderText"/>
              <w:rFonts w:ascii="Cambria" w:hAnsi="Cambria"/>
            </w:rPr>
          </w:pPr>
          <w:r w:rsidRPr="00554B77">
            <w:rPr>
              <w:rStyle w:val="PlaceholderText"/>
              <w:rFonts w:ascii="Cambria" w:hAnsi="Cambria"/>
            </w:rPr>
            <w:t>7</w:t>
          </w:r>
          <w:r w:rsidRPr="00554B77">
            <w:rPr>
              <w:rStyle w:val="PlaceholderText"/>
              <w:rFonts w:ascii="Cambria" w:hAnsi="Cambria"/>
              <w:vertAlign w:val="superscript"/>
            </w:rPr>
            <w:t>th</w:t>
          </w:r>
          <w:r w:rsidRPr="00554B77">
            <w:rPr>
              <w:rStyle w:val="PlaceholderText"/>
              <w:rFonts w:ascii="Cambria" w:hAnsi="Cambria"/>
            </w:rPr>
            <w:tab/>
            <w:t>6 months + hours =</w:t>
          </w:r>
          <w:r w:rsidRPr="00554B77">
            <w:rPr>
              <w:rStyle w:val="PlaceholderText"/>
              <w:rFonts w:ascii="Cambria" w:hAnsi="Cambria"/>
            </w:rPr>
            <w:tab/>
          </w:r>
        </w:p>
        <w:p w:rsidR="00651CC5" w:rsidRDefault="00354D2C" w:rsidP="00354D2C">
          <w:pPr>
            <w:pStyle w:val="9352C2C47A7C4AA691475E9FA0C24A0941"/>
          </w:pPr>
          <w:r w:rsidRPr="00554B77">
            <w:rPr>
              <w:rStyle w:val="PlaceholderText"/>
              <w:rFonts w:ascii="Cambria" w:hAnsi="Cambria"/>
              <w:sz w:val="22"/>
              <w:szCs w:val="22"/>
            </w:rPr>
            <w:t>8</w:t>
          </w:r>
          <w:r w:rsidRPr="00554B77">
            <w:rPr>
              <w:rStyle w:val="PlaceholderText"/>
              <w:rFonts w:ascii="Cambria" w:hAnsi="Cambria"/>
              <w:sz w:val="22"/>
              <w:szCs w:val="22"/>
              <w:vertAlign w:val="superscript"/>
            </w:rPr>
            <w:t>th</w:t>
          </w:r>
          <w:r w:rsidRPr="00554B77">
            <w:rPr>
              <w:rStyle w:val="PlaceholderText"/>
              <w:rFonts w:ascii="Cambria" w:hAnsi="Cambria"/>
              <w:sz w:val="22"/>
              <w:szCs w:val="22"/>
            </w:rPr>
            <w:tab/>
            <w:t>6 months + hours =</w:t>
          </w:r>
          <w:r w:rsidRPr="00554B77">
            <w:rPr>
              <w:rStyle w:val="PlaceholderText"/>
              <w:rFonts w:ascii="Cambria" w:hAnsi="Cambria"/>
              <w:sz w:val="22"/>
              <w:szCs w:val="22"/>
            </w:rPr>
            <w:tab/>
          </w:r>
        </w:p>
      </w:docPartBody>
    </w:docPart>
    <w:docPart>
      <w:docPartPr>
        <w:name w:val="EBC689781F2140FDBB2BCCBD05E981E9"/>
        <w:category>
          <w:name w:val="General"/>
          <w:gallery w:val="placeholder"/>
        </w:category>
        <w:types>
          <w:type w:val="bbPlcHdr"/>
        </w:types>
        <w:behaviors>
          <w:behavior w:val="content"/>
        </w:behaviors>
        <w:guid w:val="{C0F10526-6554-4CDC-94BD-D1C9F963D098}"/>
      </w:docPartPr>
      <w:docPartBody>
        <w:p w:rsidR="001356EF" w:rsidRDefault="00150FE7" w:rsidP="00150FE7">
          <w:pPr>
            <w:pStyle w:val="EBC689781F2140FDBB2BCCBD05E981E91"/>
          </w:pPr>
          <w:r w:rsidRPr="00333F92">
            <w:rPr>
              <w:rStyle w:val="Underline"/>
              <w:i/>
              <w:color w:val="595959" w:themeColor="text1" w:themeTint="A6"/>
              <w:sz w:val="18"/>
            </w:rPr>
            <w:t xml:space="preserve">    </w:t>
          </w:r>
          <w:r>
            <w:rPr>
              <w:rStyle w:val="Underline"/>
              <w:i/>
              <w:color w:val="595959" w:themeColor="text1" w:themeTint="A6"/>
              <w:sz w:val="18"/>
            </w:rPr>
            <w:t>probationary period</w:t>
          </w:r>
          <w:r w:rsidRPr="00333F92">
            <w:rPr>
              <w:rStyle w:val="Underline"/>
              <w:i/>
              <w:color w:val="595959" w:themeColor="text1" w:themeTint="A6"/>
              <w:sz w:val="18"/>
            </w:rPr>
            <w:t xml:space="preserve">    </w:t>
          </w:r>
        </w:p>
      </w:docPartBody>
    </w:docPart>
    <w:docPart>
      <w:docPartPr>
        <w:name w:val="32AF3B72E81040BABBCE5FD0899E7237"/>
        <w:category>
          <w:name w:val="General"/>
          <w:gallery w:val="placeholder"/>
        </w:category>
        <w:types>
          <w:type w:val="bbPlcHdr"/>
        </w:types>
        <w:behaviors>
          <w:behavior w:val="content"/>
        </w:behaviors>
        <w:guid w:val="{6EA0683C-6ADA-47F5-96A6-B244D6995EDD}"/>
      </w:docPartPr>
      <w:docPartBody>
        <w:p w:rsidR="00186D9C" w:rsidRDefault="00354D2C" w:rsidP="00354D2C">
          <w:pPr>
            <w:pStyle w:val="32AF3B72E81040BABBCE5FD0899E723718"/>
          </w:pPr>
          <w:r w:rsidRPr="00554B77">
            <w:rPr>
              <w:rStyle w:val="PlaceholderText"/>
              <w:rFonts w:ascii="Cambria" w:hAnsi="Cambria"/>
              <w:b/>
              <w:sz w:val="22"/>
              <w:szCs w:val="22"/>
            </w:rPr>
            <w:t>OCCUPATION TITLE</w:t>
          </w:r>
        </w:p>
      </w:docPartBody>
    </w:docPart>
    <w:docPart>
      <w:docPartPr>
        <w:name w:val="F1E261A7B42243F89650861714543C3E"/>
        <w:category>
          <w:name w:val="General"/>
          <w:gallery w:val="placeholder"/>
        </w:category>
        <w:types>
          <w:type w:val="bbPlcHdr"/>
        </w:types>
        <w:behaviors>
          <w:behavior w:val="content"/>
        </w:behaviors>
        <w:guid w:val="{5FF60EB3-D69B-4C53-9EAE-B11B0C1165FA}"/>
      </w:docPartPr>
      <w:docPartBody>
        <w:p w:rsidR="00186D9C" w:rsidRDefault="00354D2C" w:rsidP="00354D2C">
          <w:pPr>
            <w:pStyle w:val="F1E261A7B42243F89650861714543C3E18"/>
          </w:pPr>
          <w:r w:rsidRPr="00554B77">
            <w:rPr>
              <w:rStyle w:val="Underline"/>
              <w:color w:val="595959" w:themeColor="text1" w:themeTint="A6"/>
              <w:sz w:val="22"/>
              <w:szCs w:val="22"/>
            </w:rPr>
            <w:tab/>
          </w:r>
          <w:r w:rsidRPr="00554B77">
            <w:rPr>
              <w:rStyle w:val="Underline"/>
              <w:rFonts w:ascii="Cambria" w:hAnsi="Cambria"/>
              <w:sz w:val="22"/>
              <w:szCs w:val="22"/>
            </w:rPr>
            <w:tab/>
          </w:r>
        </w:p>
      </w:docPartBody>
    </w:docPart>
    <w:docPart>
      <w:docPartPr>
        <w:name w:val="8B7303DBBC08405992E36F5EF50063E8"/>
        <w:category>
          <w:name w:val="General"/>
          <w:gallery w:val="placeholder"/>
        </w:category>
        <w:types>
          <w:type w:val="bbPlcHdr"/>
        </w:types>
        <w:behaviors>
          <w:behavior w:val="content"/>
        </w:behaviors>
        <w:guid w:val="{0D6BCD08-C75E-47E5-B3BB-B725DA0C6152}"/>
      </w:docPartPr>
      <w:docPartBody>
        <w:p w:rsidR="00104471" w:rsidRDefault="00354D2C" w:rsidP="00354D2C">
          <w:pPr>
            <w:pStyle w:val="8B7303DBBC08405992E36F5EF50063E813"/>
          </w:pPr>
          <w:r w:rsidRPr="00554B77">
            <w:rPr>
              <w:rFonts w:ascii="Cambria" w:hAnsi="Cambria" w:cs="Arial"/>
              <w:bCs/>
              <w:i/>
              <w:color w:val="595959" w:themeColor="text1" w:themeTint="A6"/>
              <w:sz w:val="22"/>
              <w:u w:val="single" w:color="808080" w:themeColor="background1" w:themeShade="80"/>
              <w:lang w:val="fr-FR"/>
            </w:rPr>
            <w:t>Click to enter O*NET Code</w:t>
          </w:r>
        </w:p>
      </w:docPartBody>
    </w:docPart>
    <w:docPart>
      <w:docPartPr>
        <w:name w:val="2C912391BDBC4198B37C2477ECE8CB94"/>
        <w:category>
          <w:name w:val="General"/>
          <w:gallery w:val="placeholder"/>
        </w:category>
        <w:types>
          <w:type w:val="bbPlcHdr"/>
        </w:types>
        <w:behaviors>
          <w:behavior w:val="content"/>
        </w:behaviors>
        <w:guid w:val="{9248E26E-DC66-4409-B030-D63356A8FA3E}"/>
      </w:docPartPr>
      <w:docPartBody>
        <w:p w:rsidR="00104471" w:rsidRDefault="00354D2C" w:rsidP="00354D2C">
          <w:pPr>
            <w:pStyle w:val="2C912391BDBC4198B37C2477ECE8CB9413"/>
          </w:pPr>
          <w:r w:rsidRPr="00554B77">
            <w:rPr>
              <w:rFonts w:ascii="Cambria" w:hAnsi="Cambria" w:cstheme="minorHAnsi"/>
              <w:bCs/>
              <w:i/>
              <w:color w:val="595959" w:themeColor="text1" w:themeTint="A6"/>
              <w:sz w:val="22"/>
              <w:u w:val="single" w:color="808080" w:themeColor="background1" w:themeShade="80"/>
              <w:lang w:val="fr-FR"/>
            </w:rPr>
            <w:t>Click to enter RAPIDS Code</w:t>
          </w:r>
        </w:p>
      </w:docPartBody>
    </w:docPart>
    <w:docPart>
      <w:docPartPr>
        <w:name w:val="5EF8E213E3894E7BB9A0A0D460CA9434"/>
        <w:category>
          <w:name w:val="General"/>
          <w:gallery w:val="placeholder"/>
        </w:category>
        <w:types>
          <w:type w:val="bbPlcHdr"/>
        </w:types>
        <w:behaviors>
          <w:behavior w:val="content"/>
        </w:behaviors>
        <w:guid w:val="{714302CA-F537-4BB8-B3B8-8EB4F43C05EC}"/>
      </w:docPartPr>
      <w:docPartBody>
        <w:p w:rsidR="00104471" w:rsidRDefault="00354D2C" w:rsidP="00354D2C">
          <w:pPr>
            <w:pStyle w:val="5EF8E213E3894E7BB9A0A0D460CA943411"/>
          </w:pPr>
          <w:r w:rsidRPr="00554B77">
            <w:rPr>
              <w:rStyle w:val="PlaceholderText"/>
              <w:rFonts w:ascii="Cambria" w:hAnsi="Cambria"/>
              <w:b/>
              <w:sz w:val="22"/>
              <w:szCs w:val="22"/>
            </w:rPr>
            <w:t>OCCUPATION TITLE</w:t>
          </w:r>
        </w:p>
      </w:docPartBody>
    </w:docPart>
    <w:docPart>
      <w:docPartPr>
        <w:name w:val="69E1BAFF3548446CB7E57CA5F57336D9"/>
        <w:category>
          <w:name w:val="General"/>
          <w:gallery w:val="placeholder"/>
        </w:category>
        <w:types>
          <w:type w:val="bbPlcHdr"/>
        </w:types>
        <w:behaviors>
          <w:behavior w:val="content"/>
        </w:behaviors>
        <w:guid w:val="{290AE7D3-38DE-4BB4-BD6C-C168B74F664A}"/>
      </w:docPartPr>
      <w:docPartBody>
        <w:p w:rsidR="00104471" w:rsidRDefault="00354D2C" w:rsidP="00354D2C">
          <w:pPr>
            <w:pStyle w:val="69E1BAFF3548446CB7E57CA5F57336D911"/>
          </w:pPr>
          <w:r w:rsidRPr="00554B77">
            <w:rPr>
              <w:rStyle w:val="Underline"/>
              <w:sz w:val="22"/>
              <w:szCs w:val="22"/>
            </w:rPr>
            <w:t>Click to enter O*NET Code</w:t>
          </w:r>
        </w:p>
      </w:docPartBody>
    </w:docPart>
    <w:docPart>
      <w:docPartPr>
        <w:name w:val="DefaultPlaceholder_-1854013440"/>
        <w:category>
          <w:name w:val="General"/>
          <w:gallery w:val="placeholder"/>
        </w:category>
        <w:types>
          <w:type w:val="bbPlcHdr"/>
        </w:types>
        <w:behaviors>
          <w:behavior w:val="content"/>
        </w:behaviors>
        <w:guid w:val="{9A09C1A0-167A-4A3C-B16A-47C34E5D3ABC}"/>
      </w:docPartPr>
      <w:docPartBody>
        <w:p w:rsidR="007D5C9A" w:rsidRDefault="008B41F6">
          <w:r w:rsidRPr="007469B7">
            <w:rPr>
              <w:rStyle w:val="PlaceholderText"/>
            </w:rPr>
            <w:t>Click or tap here to enter text.</w:t>
          </w:r>
        </w:p>
      </w:docPartBody>
    </w:docPart>
    <w:docPart>
      <w:docPartPr>
        <w:name w:val="FAAADA6D70344B0C9CA356576821E6B7"/>
        <w:category>
          <w:name w:val="General"/>
          <w:gallery w:val="placeholder"/>
        </w:category>
        <w:types>
          <w:type w:val="bbPlcHdr"/>
        </w:types>
        <w:behaviors>
          <w:behavior w:val="content"/>
        </w:behaviors>
        <w:guid w:val="{D42FC4BA-3FFB-44F2-8EA1-6172DFA9B570}"/>
      </w:docPartPr>
      <w:docPartBody>
        <w:p w:rsidR="00A24672" w:rsidRDefault="00354D2C" w:rsidP="00354D2C">
          <w:pPr>
            <w:pStyle w:val="FAAADA6D70344B0C9CA356576821E6B77"/>
          </w:pPr>
          <w:r w:rsidRPr="00554B77">
            <w:rPr>
              <w:rFonts w:ascii="Cambria" w:hAnsi="Cambria" w:cs="Arial"/>
              <w:bCs/>
              <w:i/>
              <w:color w:val="595959" w:themeColor="text1" w:themeTint="A6"/>
              <w:sz w:val="22"/>
              <w:szCs w:val="22"/>
              <w:u w:val="single" w:color="808080" w:themeColor="background1" w:themeShade="80"/>
              <w:lang w:val="fr-FR"/>
            </w:rPr>
            <w:t>Click to enter O*NET Code</w:t>
          </w:r>
        </w:p>
      </w:docPartBody>
    </w:docPart>
    <w:docPart>
      <w:docPartPr>
        <w:name w:val="6DD9193D30304D5595FFA7F0F92D13B2"/>
        <w:category>
          <w:name w:val="General"/>
          <w:gallery w:val="placeholder"/>
        </w:category>
        <w:types>
          <w:type w:val="bbPlcHdr"/>
        </w:types>
        <w:behaviors>
          <w:behavior w:val="content"/>
        </w:behaviors>
        <w:guid w:val="{2CDD4374-714A-4E39-872F-C30E306AFBC8}"/>
      </w:docPartPr>
      <w:docPartBody>
        <w:p w:rsidR="00A24672" w:rsidRDefault="00354D2C" w:rsidP="00354D2C">
          <w:pPr>
            <w:pStyle w:val="6DD9193D30304D5595FFA7F0F92D13B27"/>
          </w:pPr>
          <w:r w:rsidRPr="00554B77">
            <w:rPr>
              <w:rFonts w:ascii="Cambria" w:hAnsi="Cambria" w:cstheme="minorHAnsi"/>
              <w:bCs/>
              <w:i/>
              <w:color w:val="595959" w:themeColor="text1" w:themeTint="A6"/>
              <w:sz w:val="22"/>
              <w:szCs w:val="22"/>
              <w:u w:val="single" w:color="808080" w:themeColor="background1" w:themeShade="80"/>
              <w:lang w:val="fr-FR"/>
            </w:rPr>
            <w:t>Click to enter RAPIDS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4D"/>
    <w:rsid w:val="00020E1E"/>
    <w:rsid w:val="00035404"/>
    <w:rsid w:val="00087AEC"/>
    <w:rsid w:val="00104471"/>
    <w:rsid w:val="00112A80"/>
    <w:rsid w:val="001356EF"/>
    <w:rsid w:val="00150FE7"/>
    <w:rsid w:val="00154D07"/>
    <w:rsid w:val="00186D9C"/>
    <w:rsid w:val="001878A3"/>
    <w:rsid w:val="001A1696"/>
    <w:rsid w:val="00213C24"/>
    <w:rsid w:val="0023398E"/>
    <w:rsid w:val="00354D2C"/>
    <w:rsid w:val="0036215E"/>
    <w:rsid w:val="00382116"/>
    <w:rsid w:val="003B115F"/>
    <w:rsid w:val="003B242C"/>
    <w:rsid w:val="003F3CD2"/>
    <w:rsid w:val="004462F1"/>
    <w:rsid w:val="00474263"/>
    <w:rsid w:val="004C56FF"/>
    <w:rsid w:val="00533D0F"/>
    <w:rsid w:val="0056288E"/>
    <w:rsid w:val="005C6AE8"/>
    <w:rsid w:val="00651CC5"/>
    <w:rsid w:val="006552BD"/>
    <w:rsid w:val="0066621B"/>
    <w:rsid w:val="0068315E"/>
    <w:rsid w:val="006B228B"/>
    <w:rsid w:val="006E2584"/>
    <w:rsid w:val="0073024D"/>
    <w:rsid w:val="00764094"/>
    <w:rsid w:val="0079624C"/>
    <w:rsid w:val="007B7FF1"/>
    <w:rsid w:val="007D5C9A"/>
    <w:rsid w:val="007D62E1"/>
    <w:rsid w:val="007E67B7"/>
    <w:rsid w:val="00846A7D"/>
    <w:rsid w:val="008B41F6"/>
    <w:rsid w:val="008C0884"/>
    <w:rsid w:val="009526BE"/>
    <w:rsid w:val="00A24672"/>
    <w:rsid w:val="00A462EB"/>
    <w:rsid w:val="00A51E64"/>
    <w:rsid w:val="00AF6A7C"/>
    <w:rsid w:val="00B0760D"/>
    <w:rsid w:val="00B67AD6"/>
    <w:rsid w:val="00B90544"/>
    <w:rsid w:val="00B95C7F"/>
    <w:rsid w:val="00C15509"/>
    <w:rsid w:val="00C15E45"/>
    <w:rsid w:val="00C72CAB"/>
    <w:rsid w:val="00CD5DA8"/>
    <w:rsid w:val="00CF7EDD"/>
    <w:rsid w:val="00D14E7C"/>
    <w:rsid w:val="00D22A51"/>
    <w:rsid w:val="00D422C1"/>
    <w:rsid w:val="00DF44C3"/>
    <w:rsid w:val="00E60C20"/>
    <w:rsid w:val="00E73C4A"/>
    <w:rsid w:val="00E81923"/>
    <w:rsid w:val="00E96FBE"/>
    <w:rsid w:val="00EB52DF"/>
    <w:rsid w:val="00EF31B5"/>
    <w:rsid w:val="00F07EF7"/>
    <w:rsid w:val="00F1139C"/>
    <w:rsid w:val="00F505E5"/>
    <w:rsid w:val="00F634BF"/>
    <w:rsid w:val="00F66CD0"/>
    <w:rsid w:val="00F80ED0"/>
    <w:rsid w:val="00F901D8"/>
    <w:rsid w:val="00FC6496"/>
    <w:rsid w:val="00F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D2C"/>
    <w:rPr>
      <w:color w:val="808080"/>
    </w:rPr>
  </w:style>
  <w:style w:type="character" w:customStyle="1" w:styleId="Underline">
    <w:name w:val="Underline"/>
    <w:basedOn w:val="DefaultParagraphFont"/>
    <w:uiPriority w:val="1"/>
    <w:qFormat/>
    <w:rsid w:val="00354D2C"/>
    <w:rPr>
      <w:rFonts w:ascii="Franklin Gothic Book" w:hAnsi="Franklin Gothic Book"/>
      <w:sz w:val="20"/>
      <w:szCs w:val="20"/>
      <w:u w:val="single" w:color="808080" w:themeColor="background1" w:themeShade="80"/>
    </w:rPr>
  </w:style>
  <w:style w:type="paragraph" w:customStyle="1" w:styleId="EBC689781F2140FDBB2BCCBD05E981E91">
    <w:name w:val="EBC689781F2140FDBB2BCCBD05E981E91"/>
    <w:rsid w:val="00150F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7303DBBC08405992E36F5EF50063E813">
    <w:name w:val="8B7303DBBC08405992E36F5EF50063E8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912391BDBC4198B37C2477ECE8CB9413">
    <w:name w:val="2C912391BDBC4198B37C2477ECE8CB941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AC7A924E514B60B96E38E778A5666E73">
    <w:name w:val="13AC7A924E514B60B96E38E778A5666E73"/>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6EC76C535D41968BF754ED2B38756671">
    <w:name w:val="026EC76C535D41968BF754ED2B387566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BDC9F9F155475C9D6AE98751D3548F71">
    <w:name w:val="79BDC9F9F155475C9D6AE98751D3548F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DD15C4138747688ECC2880E67E2DE771">
    <w:name w:val="94DD15C4138747688ECC2880E67E2DE7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EB7FBF36094486AD0EF2C4558A8A3271">
    <w:name w:val="7BEB7FBF36094486AD0EF2C4558A8A32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BA0518ECA5D40908851E2D56EB2468971">
    <w:name w:val="0BA0518ECA5D40908851E2D56EB246897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2C2C47A7C4AA691475E9FA0C24A0941">
    <w:name w:val="9352C2C47A7C4AA691475E9FA0C24A094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AF3B72E81040BABBCE5FD0899E723718">
    <w:name w:val="32AF3B72E81040BABBCE5FD0899E7237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AAADA6D70344B0C9CA356576821E6B77">
    <w:name w:val="FAAADA6D70344B0C9CA356576821E6B7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D9193D30304D5595FFA7F0F92D13B27">
    <w:name w:val="6DD9193D30304D5595FFA7F0F92D13B27"/>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F8E213E3894E7BB9A0A0D460CA943411">
    <w:name w:val="5EF8E213E3894E7BB9A0A0D460CA943411"/>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E1BAFF3548446CB7E57CA5F57336D911">
    <w:name w:val="69E1BAFF3548446CB7E57CA5F57336D911"/>
    <w:rsid w:val="00354D2C"/>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paragraph" w:customStyle="1" w:styleId="F1E261A7B42243F89650861714543C3E18">
    <w:name w:val="F1E261A7B42243F89650861714543C3E18"/>
    <w:rsid w:val="00354D2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702578-9440-416d-932c-f38500852160">
      <Terms xmlns="http://schemas.microsoft.com/office/infopath/2007/PartnerControls"/>
    </lcf76f155ced4ddcb4097134ff3c332f>
    <TaxCatchAll xmlns="6e2b104e-45b7-4713-a7f5-19673920c4e7" xsi:nil="true"/>
    <Description xmlns="fe130240-31b1-4c3c-91d6-b7e5fa36f83c" xsi:nil="true"/>
    <Password xmlns="fe130240-31b1-4c3c-91d6-b7e5fa36f8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B52AF6E84357499A7A6F0DF3E9A39C" ma:contentTypeVersion="7" ma:contentTypeDescription="Create a new document." ma:contentTypeScope="" ma:versionID="2125d7d6d35dc92699a491ff56ec9f15">
  <xsd:schema xmlns:xsd="http://www.w3.org/2001/XMLSchema" xmlns:xs="http://www.w3.org/2001/XMLSchema" xmlns:p="http://schemas.microsoft.com/office/2006/metadata/properties" xmlns:ns2="fe130240-31b1-4c3c-91d6-b7e5fa36f83c" xmlns:ns3="a2702578-9440-416d-932c-f38500852160" xmlns:ns4="6e2b104e-45b7-4713-a7f5-19673920c4e7" targetNamespace="http://schemas.microsoft.com/office/2006/metadata/properties" ma:root="true" ma:fieldsID="eaa13dd3f7bd971c9600c305d5db3a44" ns2:_="" ns3:_="" ns4:_="">
    <xsd:import namespace="fe130240-31b1-4c3c-91d6-b7e5fa36f83c"/>
    <xsd:import namespace="a2702578-9440-416d-932c-f38500852160"/>
    <xsd:import namespace="6e2b104e-45b7-4713-a7f5-19673920c4e7"/>
    <xsd:element name="properties">
      <xsd:complexType>
        <xsd:sequence>
          <xsd:element name="documentManagement">
            <xsd:complexType>
              <xsd:all>
                <xsd:element ref="ns2:Description" minOccurs="0"/>
                <xsd:element ref="ns2:Password"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30240-31b1-4c3c-91d6-b7e5fa36f8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Password" ma:index="9" nillable="true" ma:displayName="Password" ma:format="Dropdown" ma:internalName="Pass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702578-9440-416d-932c-f3850085216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f5e616-710b-47c9-a1a5-16b84bdc303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b104e-45b7-4713-a7f5-19673920c4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2b104e-45b7-4713-a7f5-19673920c4e7}" ma:internalName="TaxCatchAll" ma:showField="CatchAllData" ma:web="cad931cd-f1f9-48a6-a996-6baac5110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CB21-7721-46BC-A4FB-1594B97C77E8}">
  <ds:schemaRefs>
    <ds:schemaRef ds:uri="http://schemas.microsoft.com/office/2006/metadata/properties"/>
    <ds:schemaRef ds:uri="http://schemas.microsoft.com/office/infopath/2007/PartnerControls"/>
    <ds:schemaRef ds:uri="a2702578-9440-416d-932c-f38500852160"/>
    <ds:schemaRef ds:uri="6e2b104e-45b7-4713-a7f5-19673920c4e7"/>
    <ds:schemaRef ds:uri="fe130240-31b1-4c3c-91d6-b7e5fa36f83c"/>
  </ds:schemaRefs>
</ds:datastoreItem>
</file>

<file path=customXml/itemProps2.xml><?xml version="1.0" encoding="utf-8"?>
<ds:datastoreItem xmlns:ds="http://schemas.openxmlformats.org/officeDocument/2006/customXml" ds:itemID="{7518B22D-6835-47EF-BDDF-6039C776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30240-31b1-4c3c-91d6-b7e5fa36f83c"/>
    <ds:schemaRef ds:uri="a2702578-9440-416d-932c-f38500852160"/>
    <ds:schemaRef ds:uri="6e2b104e-45b7-4713-a7f5-19673920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A52F3-7366-4E37-AF3C-6FAAA1989C7E}">
  <ds:schemaRefs>
    <ds:schemaRef ds:uri="http://schemas.microsoft.com/sharepoint/v3/contenttype/forms"/>
  </ds:schemaRefs>
</ds:datastoreItem>
</file>

<file path=customXml/itemProps4.xml><?xml version="1.0" encoding="utf-8"?>
<ds:datastoreItem xmlns:ds="http://schemas.openxmlformats.org/officeDocument/2006/customXml" ds:itemID="{6B479FCC-89DF-4A62-963B-59F31A22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Appendix A</vt:lpstr>
    </vt:vector>
  </TitlesOfParts>
  <Company>Employment &amp; Training Administration</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Dennis E. Goodson</dc:creator>
  <cp:keywords/>
  <cp:lastModifiedBy>Hannah Davidson</cp:lastModifiedBy>
  <cp:revision>2</cp:revision>
  <cp:lastPrinted>2018-06-15T15:30:00Z</cp:lastPrinted>
  <dcterms:created xsi:type="dcterms:W3CDTF">2024-10-04T19:43:00Z</dcterms:created>
  <dcterms:modified xsi:type="dcterms:W3CDTF">2024-10-04T19:43:00Z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0x010100FDB52AF6E84357499A7A6F0DF3E9A39C</vt:lpwstr>
  </property>
  <property fmtid="{D5CDD505-2E9C-101B-9397-08002B2CF9AE}" pid="3" name="MSIP_Label_23cf736f-174b-4ee5-9050-18303a0cbf5e_Enabled">
    <vt:lpwstr>true</vt:lpwstr>
  </property>
  <property fmtid="{D5CDD505-2E9C-101B-9397-08002B2CF9AE}" pid="4" name="MSIP_Label_23cf736f-174b-4ee5-9050-18303a0cbf5e_SetDate">
    <vt:lpwstr>2024-07-17T22:04:09Z</vt:lpwstr>
  </property>
  <property fmtid="{D5CDD505-2E9C-101B-9397-08002B2CF9AE}" pid="5" name="MSIP_Label_23cf736f-174b-4ee5-9050-18303a0cbf5e_Method">
    <vt:lpwstr>Standard</vt:lpwstr>
  </property>
  <property fmtid="{D5CDD505-2E9C-101B-9397-08002B2CF9AE}" pid="6" name="MSIP_Label_23cf736f-174b-4ee5-9050-18303a0cbf5e_Name">
    <vt:lpwstr>defa4170-0d19-0005-0004-bc88714345d2</vt:lpwstr>
  </property>
  <property fmtid="{D5CDD505-2E9C-101B-9397-08002B2CF9AE}" pid="7" name="MSIP_Label_23cf736f-174b-4ee5-9050-18303a0cbf5e_SiteId">
    <vt:lpwstr>886faa2a-2307-49b9-bdf4-ca3ebbad1d01</vt:lpwstr>
  </property>
  <property fmtid="{D5CDD505-2E9C-101B-9397-08002B2CF9AE}" pid="8" name="MSIP_Label_23cf736f-174b-4ee5-9050-18303a0cbf5e_ActionId">
    <vt:lpwstr>c9e71efa-2e7d-4a79-8f69-d0ba63281b8d</vt:lpwstr>
  </property>
  <property fmtid="{D5CDD505-2E9C-101B-9397-08002B2CF9AE}" pid="9" name="MSIP_Label_23cf736f-174b-4ee5-9050-18303a0cbf5e_ContentBits">
    <vt:lpwstr>0</vt:lpwstr>
  </property>
</Properties>
</file>